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33" w:rsidRDefault="00101133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11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1133" w:rsidRDefault="00101133">
            <w:pPr>
              <w:pStyle w:val="ConsPlusNormal"/>
            </w:pPr>
            <w:r>
              <w:t>24 апреля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1133" w:rsidRDefault="00101133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101133" w:rsidRDefault="001011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133" w:rsidRDefault="00101133">
      <w:pPr>
        <w:pStyle w:val="ConsPlusNormal"/>
      </w:pPr>
    </w:p>
    <w:p w:rsidR="00101133" w:rsidRDefault="00101133">
      <w:pPr>
        <w:pStyle w:val="ConsPlusTitle"/>
        <w:jc w:val="center"/>
      </w:pPr>
      <w:r>
        <w:t>РОССИЙСКАЯ ФЕДЕРАЦИЯ</w:t>
      </w:r>
    </w:p>
    <w:p w:rsidR="00101133" w:rsidRDefault="00101133">
      <w:pPr>
        <w:pStyle w:val="ConsPlusTitle"/>
        <w:jc w:val="center"/>
      </w:pPr>
    </w:p>
    <w:p w:rsidR="00101133" w:rsidRDefault="00101133">
      <w:pPr>
        <w:pStyle w:val="ConsPlusTitle"/>
        <w:jc w:val="center"/>
      </w:pPr>
      <w:r>
        <w:t>ФЕДЕРАЛЬНЫЙ ЗАКОН</w:t>
      </w:r>
    </w:p>
    <w:p w:rsidR="00101133" w:rsidRDefault="00101133">
      <w:pPr>
        <w:pStyle w:val="ConsPlusTitle"/>
        <w:jc w:val="center"/>
      </w:pPr>
    </w:p>
    <w:p w:rsidR="00101133" w:rsidRDefault="00101133">
      <w:pPr>
        <w:pStyle w:val="ConsPlusTitle"/>
        <w:jc w:val="center"/>
      </w:pPr>
      <w:r>
        <w:t>О ЖИВОТНОМ МИРЕ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jc w:val="right"/>
      </w:pPr>
      <w:proofErr w:type="gramStart"/>
      <w:r>
        <w:t>Принят</w:t>
      </w:r>
      <w:proofErr w:type="gramEnd"/>
    </w:p>
    <w:p w:rsidR="00101133" w:rsidRDefault="00101133">
      <w:pPr>
        <w:pStyle w:val="ConsPlusNormal"/>
        <w:jc w:val="right"/>
      </w:pPr>
      <w:r>
        <w:t>Государственной Думой</w:t>
      </w:r>
    </w:p>
    <w:p w:rsidR="00101133" w:rsidRDefault="00101133">
      <w:pPr>
        <w:pStyle w:val="ConsPlusNormal"/>
        <w:jc w:val="right"/>
      </w:pPr>
      <w:r>
        <w:t>22 марта 1995 года</w:t>
      </w:r>
    </w:p>
    <w:p w:rsidR="00101133" w:rsidRDefault="001011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11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33" w:rsidRDefault="001011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33" w:rsidRDefault="001011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133" w:rsidRDefault="001011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133" w:rsidRDefault="001011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11.11.2003 </w:t>
            </w:r>
            <w:hyperlink r:id="rId5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1133" w:rsidRDefault="00101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02.11.2004 </w:t>
            </w:r>
            <w:hyperlink r:id="rId6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7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8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101133" w:rsidRDefault="00101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18.12.2006 </w:t>
            </w:r>
            <w:hyperlink r:id="rId9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10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20.04.2007 </w:t>
            </w:r>
            <w:hyperlink r:id="rId11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>,</w:t>
            </w:r>
          </w:p>
          <w:p w:rsidR="00101133" w:rsidRDefault="00101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06.12.2007 </w:t>
            </w:r>
            <w:hyperlink r:id="rId12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3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4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>,</w:t>
            </w:r>
          </w:p>
          <w:p w:rsidR="00101133" w:rsidRDefault="00101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5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14.03.2009 </w:t>
            </w:r>
            <w:hyperlink r:id="rId16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17">
              <w:r>
                <w:rPr>
                  <w:color w:val="0000FF"/>
                </w:rPr>
                <w:t>N 209-ФЗ</w:t>
              </w:r>
            </w:hyperlink>
            <w:r>
              <w:rPr>
                <w:color w:val="392C69"/>
              </w:rPr>
              <w:t>,</w:t>
            </w:r>
          </w:p>
          <w:p w:rsidR="00101133" w:rsidRDefault="00101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8">
              <w:r>
                <w:rPr>
                  <w:color w:val="0000FF"/>
                </w:rPr>
                <w:t>N 420-ФЗ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9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20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</w:t>
            </w:r>
          </w:p>
          <w:p w:rsidR="00101133" w:rsidRDefault="00101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07.05.2013 </w:t>
            </w:r>
            <w:hyperlink r:id="rId2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2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>,</w:t>
            </w:r>
          </w:p>
          <w:p w:rsidR="00101133" w:rsidRDefault="00101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24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5">
              <w:r>
                <w:rPr>
                  <w:color w:val="0000FF"/>
                </w:rPr>
                <w:t>N 349-ФЗ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26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>,</w:t>
            </w:r>
          </w:p>
          <w:p w:rsidR="00101133" w:rsidRDefault="00101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27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28">
              <w:r>
                <w:rPr>
                  <w:color w:val="0000FF"/>
                </w:rPr>
                <w:t>N 475-ФЗ</w:t>
              </w:r>
            </w:hyperlink>
            <w:r>
              <w:rPr>
                <w:color w:val="392C69"/>
              </w:rPr>
              <w:t xml:space="preserve">, от 18.02.2020 </w:t>
            </w:r>
            <w:hyperlink r:id="rId29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>,</w:t>
            </w:r>
          </w:p>
          <w:p w:rsidR="00101133" w:rsidRDefault="00101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30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101133" w:rsidRDefault="001011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32">
              <w:r>
                <w:rPr>
                  <w:color w:val="0000FF"/>
                </w:rPr>
                <w:t>N 455-ФЗ</w:t>
              </w:r>
            </w:hyperlink>
            <w:r>
              <w:rPr>
                <w:color w:val="392C69"/>
              </w:rPr>
              <w:t xml:space="preserve"> (ред. 11.06.2021), от 11.06.2021 </w:t>
            </w:r>
            <w:hyperlink r:id="rId33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33" w:rsidRDefault="00101133">
            <w:pPr>
              <w:pStyle w:val="ConsPlusNormal"/>
            </w:pPr>
          </w:p>
        </w:tc>
      </w:tr>
    </w:tbl>
    <w:p w:rsidR="00101133" w:rsidRDefault="00101133">
      <w:pPr>
        <w:pStyle w:val="ConsPlusNormal"/>
        <w:jc w:val="center"/>
      </w:pPr>
    </w:p>
    <w:p w:rsidR="00101133" w:rsidRDefault="00101133">
      <w:pPr>
        <w:pStyle w:val="ConsPlusNormal"/>
        <w:ind w:firstLine="540"/>
        <w:jc w:val="both"/>
      </w:pPr>
      <w:r>
        <w:t>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jc w:val="center"/>
        <w:outlineLvl w:val="0"/>
      </w:pPr>
      <w:r>
        <w:t>Глава I. ОБЩИЕ ПОЛОЖЕНИЯ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животный мир - совокупность живых организмов всех видов диких животных, постоянно или временно населяющих территорию Российской Федерации и находящихся в состоянии естественной свободы, а также относящихся к природным ресурсам континентального шельфа и исключительной экономической зоны Российской Федерации;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объект животного мира - организм животного происхождения (дикое животное);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биологическое разнообразие животного мира - разнообразие объектов животного мира в рамках одного вида, между видами и в экологических системах;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генетические ресурсы животного мира - часть биологических ресурсов, включающая генетический материал животного происхождения, содержащий функциональные единицы наследственности;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lastRenderedPageBreak/>
        <w:t>устойчивое существование животного мира - существование объектов животного мира в течение неопределенно длительного времени;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использование объектов животного мира - изучение,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устойчивое использование объектов животного мира - использование объектов животного мира,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среда обитания животного мира - природная среда, в которой объекты животного мира обитают в состоянии естественной свободы;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охрана животного мира - деятельность, направленная на сохранение биологического разнообразия и обеспечение устойчивого существования животного мира, а также на создание условий для устойчивого использования и воспроизводства объектов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охрана среды обитания животного мира - деятельность, направленная на сохранение или восстановление условий устойчивого существования и воспроизводства объектов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пользование животным миром - юридически обусловленная деятельность граждан, индивидуальных предпринимателей и юридических лиц по использованию объектов животного мира;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пользователи животным миром - граждане, индивидуальные предприниматели и юридические лица,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абзацы четырнадцатый - шестнадцатый утратили силу с 1 апреля 2010 года. - 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24.07.2009 N 209-ФЗ;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39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2. Цели настоящего Федерального закона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разнообразия, устойчивого использования всех его компонентов,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элемента природной среды.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3. Правовое регулирование охраны и использования животного мира и среды его обитания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в области охраны и использования животного мира и среды его обитания основывается на положениях </w:t>
      </w:r>
      <w:hyperlink r:id="rId4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об охране окружающей среды и состоит из настоящего Федерального </w:t>
      </w:r>
      <w:r>
        <w:lastRenderedPageBreak/>
        <w:t>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 об охране и использовании</w:t>
      </w:r>
      <w:proofErr w:type="gramEnd"/>
      <w:r>
        <w:t xml:space="preserve"> животного мира.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мира, обитающих в условиях естественной свободы. </w:t>
      </w:r>
      <w:proofErr w:type="gramStart"/>
      <w:r>
        <w:t xml:space="preserve">Отношения в области охраны и использования объектов животного мира, содержащихся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обитания, регулируются настоящим Федеральным законом,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Федерации", другими федеральными законами и иными нормативными правовыми актами Российской Федерации, а также</w:t>
      </w:r>
      <w:proofErr w:type="gramEnd"/>
      <w:r>
        <w:t xml:space="preserve"> законами и нормативными правовыми актами субъектов Российской Федерации.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18.02.2020 N 26-ФЗ)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Отношения в области охраны и использования сельскохозяйственных и других одомашненных животных, а также диких животных, содержащихся в неволе, регулируются другими федеральными законами и иными нормативными правовыми актами Российской Федерации.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Отношения в области охраны и использования среды обитания объектов животного мира регулируются настоящим Федеральным законом, иными законами 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мере, в какой это допускается федеральными законами и нормами международного права.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Имущественные отношения в области охраны и использования животного мира регулируются гражданским законодательством, если иное не предусмотрено настоящим Федеральным законом, другими федеральными законами и иными нормативными правовыми актами Российской Федерации.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4. Право государственной собственности на объекты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Животный мир в пределах территории Российской Федерации является государственной собственностью.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порядке, определяемом настоящим Федеральным законом, другими федеральными законами и иными нормативными правовыми актами Российской Федерации, а также нормами международного права.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Часть третья утратила силу. - Федеральный </w:t>
      </w:r>
      <w:hyperlink r:id="rId45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Вопросы владения, пользования,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Часть пятая утратила силу. - 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К объектам животного мира нормы гражданского права, касающиеся имущества, в том </w:t>
      </w:r>
      <w:r>
        <w:lastRenderedPageBreak/>
        <w:t>числе продажи, залога и других сделок, применяются постольку, поскольку это допускается настоящим Федеральным законом и иными федеральными законами.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Части седьмая - восьмая утратили силу. - 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Отношения по владению, пользованию и распоряжению объектами животного мира регулируются гражданским </w:t>
      </w:r>
      <w:hyperlink r:id="rId48">
        <w:r>
          <w:rPr>
            <w:color w:val="0000FF"/>
          </w:rPr>
          <w:t>законодательством</w:t>
        </w:r>
      </w:hyperlink>
      <w:r>
        <w:t xml:space="preserve"> в той мере, в какой они не урегулированы настоящим Федеральным законом.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Объекты животного мира, изъятые из среды обитания в установленном порядке, могут находиться в частной, государственной, муниципальной или иных формах собственности. Отношения по владению, пользованию и распоряжению такими животными регулируются гражданским </w:t>
      </w:r>
      <w:hyperlink r:id="rId49">
        <w:r>
          <w:rPr>
            <w:color w:val="0000FF"/>
          </w:rPr>
          <w:t>законодательством</w:t>
        </w:r>
      </w:hyperlink>
      <w:r>
        <w:t xml:space="preserve"> Российской Федерации, настоящим Федеральным законом,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Title"/>
        <w:ind w:firstLine="540"/>
        <w:jc w:val="both"/>
        <w:outlineLvl w:val="1"/>
      </w:pPr>
      <w:bookmarkStart w:id="1" w:name="P80"/>
      <w:bookmarkEnd w:id="1"/>
      <w:r>
        <w:t>Статья 5. Полномочия органов государственной власти Российской Федерации в области охраны и использования животного мира</w:t>
      </w:r>
    </w:p>
    <w:p w:rsidR="00101133" w:rsidRDefault="00101133">
      <w:pPr>
        <w:pStyle w:val="ConsPlusNormal"/>
        <w:ind w:firstLine="540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охраны и использования животного мира относятся: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определение государственной политики в области охраны и использования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определение единой инвестиционной политики в области охраны и использования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разработка и совершенствование федерального законодательства в области охраны и использования объектов животного мира и среды их обитания;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координация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в области охраны и использования животного мира в пределах территории Российской Федерации;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регулирование использования объектов животного мира, в том числе установление нормативов в области охраны, воспроизводства и использования объектов животного мира;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регулирование численности объектов животного мира, находящихся на особо охраняемых природных территориях федерального значения;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организация и осуществление охраны и воспроизводства объектов животного мира, находящихся на особо охраняемых природных территориях федерального значения;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осуществление на особо охраняемых природных территориях федерального государственного контроля (надзора) в области охраны, воспроизводства и использования объектов животного мира и среды их обитания;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установление порядка предоставления разрешений на пользование животным миром;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абзац утратил силу с 1 апреля 2010 года. - </w:t>
      </w:r>
      <w:proofErr w:type="gramStart"/>
      <w:r>
        <w:t xml:space="preserve">Федеральный </w:t>
      </w:r>
      <w:hyperlink r:id="rId54">
        <w:r>
          <w:rPr>
            <w:color w:val="0000FF"/>
          </w:rPr>
          <w:t>закон</w:t>
        </w:r>
      </w:hyperlink>
      <w:r>
        <w:t xml:space="preserve"> от 24.07.2009 N 209-ФЗ;</w:t>
      </w:r>
      <w:proofErr w:type="gramEnd"/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предоставление разрешений на содержание и разведение объектов животного мира, занесенных в </w:t>
      </w:r>
      <w:hyperlink r:id="rId55">
        <w:r>
          <w:rPr>
            <w:color w:val="0000FF"/>
          </w:rPr>
          <w:t>Красную книгу</w:t>
        </w:r>
      </w:hyperlink>
      <w:r>
        <w:t xml:space="preserve"> Российской Федерации,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обитания, а также предоставление разрешений на содержание и разведение иных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на особо охраняемых природных территориях федерального значения;</w:t>
      </w:r>
      <w:proofErr w:type="gramEnd"/>
    </w:p>
    <w:p w:rsidR="00101133" w:rsidRDefault="00101133">
      <w:pPr>
        <w:pStyle w:val="ConsPlusNormal"/>
        <w:spacing w:before="220"/>
        <w:ind w:firstLine="540"/>
        <w:jc w:val="both"/>
      </w:pPr>
      <w:r>
        <w:t>установление порядка ввоза в Российскую Федерацию и вывоза за ее пределы диких животных, их частей и полученной из них продукции, а также предоставление разрешений на ввоз в Российскую Федерацию и вывоз за ее пределы таких животных, их частей и полученной из них продукции;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проведение единой научно-технической политики, разработка и утверждение типовой нормативно-методической документации, организация и финансирование фундаментальных и прикладных научных исследований в области охраны, воспроизводства и использования объектов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осуществление мер по воспроизводству объектов животного мира, находящихся на особо охраняемых природных территориях федерального значения, и восстановлению среды их обитания, нарушенных в результате стихийных бедствий и по иным причинам;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ведение Красной книги Российской Федерации;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создание или участие в создании особо охраняемых природных территорий и акваторий в соответствии с </w:t>
      </w:r>
      <w:hyperlink r:id="rId56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57">
        <w:r>
          <w:rPr>
            <w:color w:val="0000FF"/>
          </w:rPr>
          <w:t>порядка</w:t>
        </w:r>
      </w:hyperlink>
      <w:r>
        <w:t xml:space="preserve"> ведения государственного мониторинга и государственного кадастра объектов животного мира;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22.12.2020 N 455-ФЗ)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ведение государственного мониторинга и государственного кадастра объектов животного мира, находящихся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22.12.2020 N 455-ФЗ)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>установление ограничений пользования животным миром на особо охраняемых природных территориях федерального значения, а также в случаях, предусмотренных 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Федерации", Федеральным законом от 20 декабря 2004 года N 166-ФЗ "О рыболовстве и сохранении водных биологических ресурсов" и</w:t>
      </w:r>
      <w:proofErr w:type="gramEnd"/>
      <w:r>
        <w:t xml:space="preserve"> другими федеральными законами;</w:t>
      </w:r>
    </w:p>
    <w:p w:rsidR="00101133" w:rsidRDefault="00101133">
      <w:pPr>
        <w:pStyle w:val="ConsPlusNormal"/>
        <w:jc w:val="both"/>
      </w:pPr>
      <w:r>
        <w:t xml:space="preserve">(абзац введен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22.12.2020 N 455-ФЗ)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установление порядка государственной статистической отчетности в области охраны, воспроизводства и использования объектов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защита прав,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разрешение споров по вопросам охраны и использования объектов животного мира между субъектами Российской Федерации;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заключение и реализация международных договоров Российской Федерации в области охраны и использования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lastRenderedPageBreak/>
        <w:t>осуществление иных полномочий в соответствии с федеральными законами.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bookmarkStart w:id="2" w:name="P116"/>
      <w:bookmarkEnd w:id="2"/>
      <w:r>
        <w:t>Статья 6. Полномочия Российской Федерации в области охраны и использования животного мира, переданные для осуществления органам государственной власти субъекта Российской Федерации</w:t>
      </w:r>
    </w:p>
    <w:p w:rsidR="00101133" w:rsidRDefault="00101133">
      <w:pPr>
        <w:pStyle w:val="ConsPlusNormal"/>
        <w:ind w:firstLine="540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Normal"/>
        <w:ind w:firstLine="540"/>
        <w:jc w:val="both"/>
      </w:pPr>
      <w:bookmarkStart w:id="3" w:name="P119"/>
      <w:bookmarkEnd w:id="3"/>
      <w:r>
        <w:t>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мира, а также водных биологических ресурсов: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организация и осуществление охраны и воспроизводства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охрана среды обитания указанных объектов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установление согласованных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03.12.2008 </w:t>
      </w:r>
      <w:hyperlink r:id="rId63">
        <w:r>
          <w:rPr>
            <w:color w:val="0000FF"/>
          </w:rPr>
          <w:t>N 250-ФЗ</w:t>
        </w:r>
      </w:hyperlink>
      <w:r>
        <w:t xml:space="preserve">, от 24.07.2009 </w:t>
      </w:r>
      <w:hyperlink r:id="rId64">
        <w:r>
          <w:rPr>
            <w:color w:val="0000FF"/>
          </w:rPr>
          <w:t>N 209-ФЗ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регулирование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значения, в </w:t>
      </w:r>
      <w:hyperlink r:id="rId65">
        <w:r>
          <w:rPr>
            <w:color w:val="0000FF"/>
          </w:rPr>
          <w:t>порядке</w:t>
        </w:r>
      </w:hyperlink>
      <w:r>
        <w:t>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установление на территории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22.12.2020 N 455-ФЗ)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ведение государственного мониторинга и государственного кадастра объектов животного мира в пределах субъекта Российской Федерации, за исключением объектов животного мира, находящихся на особо охраняемых природных территориях федерального значения, а также на иных землях в случаях, предусмотренных федеральными законами, и государственного кадастра объектов животного мира, занесенных в Красную книгу Российской Федерации;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22.12.2020 N 455-ФЗ)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выдача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</w:t>
      </w:r>
      <w:hyperlink r:id="rId68">
        <w:r>
          <w:rPr>
            <w:color w:val="0000FF"/>
          </w:rPr>
          <w:t>Красную книгу</w:t>
        </w:r>
      </w:hyperlink>
      <w:r>
        <w:t xml:space="preserve"> Российской Федерации;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 xml:space="preserve">выдача разрешений на содержание и разведение объектов животного мира, в том числе отнесенных к охотничьим ресурсам,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обитания, находящихся на особо охраняемых природных территориях федерального</w:t>
      </w:r>
      <w:proofErr w:type="gramEnd"/>
      <w:r>
        <w:t xml:space="preserve"> значения;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18.02.2020 N 26-ФЗ)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lastRenderedPageBreak/>
        <w:t xml:space="preserve">абзацы девятый - десятый утратили силу с 1 августа 2011 года. - Федеральный </w:t>
      </w:r>
      <w:hyperlink r:id="rId7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и регулирование промышленного, любительского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72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 вод, занесенных в</w:t>
      </w:r>
      <w:proofErr w:type="gramEnd"/>
      <w:r>
        <w:t xml:space="preserve"> Красную книгу Российской Федерации, анадромных и </w:t>
      </w:r>
      <w:proofErr w:type="spellStart"/>
      <w:r>
        <w:t>катадромных</w:t>
      </w:r>
      <w:proofErr w:type="spellEnd"/>
      <w:r>
        <w:t xml:space="preserve"> видов рыб, трансграничных видов рыб; предоставление рыболовных участков;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06.12.2007 </w:t>
      </w:r>
      <w:hyperlink r:id="rId73">
        <w:r>
          <w:rPr>
            <w:color w:val="0000FF"/>
          </w:rPr>
          <w:t>N 333-ФЗ</w:t>
        </w:r>
      </w:hyperlink>
      <w:r>
        <w:t xml:space="preserve">, от 03.12.2008 </w:t>
      </w:r>
      <w:hyperlink r:id="rId74">
        <w:r>
          <w:rPr>
            <w:color w:val="0000FF"/>
          </w:rPr>
          <w:t>N 250-ФЗ</w:t>
        </w:r>
      </w:hyperlink>
      <w:r>
        <w:t xml:space="preserve">, от 03.07.2016 </w:t>
      </w:r>
      <w:hyperlink r:id="rId75">
        <w:r>
          <w:rPr>
            <w:color w:val="0000FF"/>
          </w:rPr>
          <w:t>N 349-ФЗ</w:t>
        </w:r>
      </w:hyperlink>
      <w:r>
        <w:t xml:space="preserve">, от 25.12.2018 </w:t>
      </w:r>
      <w:hyperlink r:id="rId76">
        <w:r>
          <w:rPr>
            <w:color w:val="0000FF"/>
          </w:rPr>
          <w:t>N 475-ФЗ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 xml:space="preserve">охрана водных биологических ресурсов на внутренних водных объектах, за исключением особо охраняемых природных </w:t>
      </w:r>
      <w:hyperlink r:id="rId77">
        <w:r>
          <w:rPr>
            <w:color w:val="0000FF"/>
          </w:rPr>
          <w:t>территорий</w:t>
        </w:r>
      </w:hyperlink>
      <w:r>
        <w:t xml:space="preserve"> федерального значения и пограничных зон, а также водных биологических ресурсов внутренних вод, занесенных в </w:t>
      </w:r>
      <w:hyperlink r:id="rId78">
        <w:r>
          <w:rPr>
            <w:color w:val="0000FF"/>
          </w:rPr>
          <w:t>Красную книгу</w:t>
        </w:r>
      </w:hyperlink>
      <w:r>
        <w:t xml:space="preserve"> Российской Федерации, анадромных и </w:t>
      </w:r>
      <w:proofErr w:type="spellStart"/>
      <w:r>
        <w:t>катадромных</w:t>
      </w:r>
      <w:proofErr w:type="spellEnd"/>
      <w:r>
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>
        <w:t xml:space="preserve"> в сфере охраны и использования объектов животного мира и среды их обитания;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осуществление мер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субъекта Российской Федерации.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Средства на осуществление переданных в соответствии с </w:t>
      </w:r>
      <w:hyperlink w:anchor="P119">
        <w:r>
          <w:rPr>
            <w:color w:val="0000FF"/>
          </w:rPr>
          <w:t>частью первой</w:t>
        </w:r>
      </w:hyperlink>
      <w:r>
        <w:t xml:space="preserve"> настоящей статьи полномочий предоставляются в виде субвенций из федерального бюджета.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Общий объем средств, предусмотренных в федеральном бюджете в виде субвенций бюджетам субъектов Российской </w:t>
      </w:r>
      <w:proofErr w:type="gramStart"/>
      <w:r>
        <w:t>Федерации</w:t>
      </w:r>
      <w:proofErr w:type="gramEnd"/>
      <w:r>
        <w:t xml:space="preserve"> на осуществление переданных в соответствии с </w:t>
      </w:r>
      <w:hyperlink w:anchor="P119">
        <w:r>
          <w:rPr>
            <w:color w:val="0000FF"/>
          </w:rPr>
          <w:t>частью первой</w:t>
        </w:r>
      </w:hyperlink>
      <w:r>
        <w:t xml:space="preserve"> настоящей статьи полномочий, определяется на основании </w:t>
      </w:r>
      <w:hyperlink r:id="rId8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исходя из: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площади среды обитания объектов животного мира на территории субъекта Российской Федерации, за исключением особо охраняемых природных территорий федерального значения;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видового состава объектов животного мира, средней численности объектов животного мира на единицу площади или объема </w:t>
      </w:r>
      <w:proofErr w:type="gramStart"/>
      <w:r>
        <w:t>пространства среды обитания объектов животного мира</w:t>
      </w:r>
      <w:proofErr w:type="gramEnd"/>
      <w:r>
        <w:t xml:space="preserve"> на территории субъекта Российской Федерации, за исключением особо охраняемых природных территорий федерального значения;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численности населения в субъекте Российской Федерации.</w:t>
      </w:r>
    </w:p>
    <w:p w:rsidR="00101133" w:rsidRDefault="00101133">
      <w:pPr>
        <w:pStyle w:val="ConsPlusNormal"/>
        <w:spacing w:before="220"/>
        <w:ind w:firstLine="540"/>
        <w:jc w:val="both"/>
      </w:pPr>
      <w:bookmarkStart w:id="4" w:name="P146"/>
      <w:bookmarkEnd w:id="4"/>
      <w:r>
        <w:t xml:space="preserve">Федеральные </w:t>
      </w:r>
      <w:hyperlink r:id="rId83">
        <w:r>
          <w:rPr>
            <w:color w:val="0000FF"/>
          </w:rPr>
          <w:t>органы</w:t>
        </w:r>
      </w:hyperlink>
      <w:r>
        <w:t xml:space="preserve"> исполнительной власти, осуществляющие функции по выработке </w:t>
      </w:r>
      <w:r>
        <w:lastRenderedPageBreak/>
        <w:t>государственной политики и нормативно-правовому регулированию в сфере охраны и использования объектов животного мира и среды их обитания: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вправе издавать нормативные правовые акты по вопросам осуществления переданных полномочий, в том числе обязательные для исполнения методические указания и инструктивные материалы;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устанавливают требования к содержанию, </w:t>
      </w:r>
      <w:hyperlink r:id="rId84">
        <w:r>
          <w:rPr>
            <w:color w:val="0000FF"/>
          </w:rPr>
          <w:t>формам</w:t>
        </w:r>
      </w:hyperlink>
      <w:r>
        <w:t xml:space="preserve"> отчетности, а также к порядку представления отчетности об осуществлении переданных полномочий;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вправе устанавливать целевые прогнозные показатели;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Федеральный </w:t>
      </w:r>
      <w:hyperlink r:id="rId85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>определяют порядок регулирования органами государственной власти субъекта Российской Федерации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  <w:proofErr w:type="gramEnd"/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вносят в Правительство Российской Федерации предложения, подготовленные в соответствии с </w:t>
      </w:r>
      <w:hyperlink w:anchor="P165">
        <w:r>
          <w:rPr>
            <w:color w:val="0000FF"/>
          </w:rPr>
          <w:t>абзацем четвертым части шестой</w:t>
        </w:r>
      </w:hyperlink>
      <w:r>
        <w:t xml:space="preserve"> настоящей статьи, об изъятии переданных полномочий у органов государственной власти субъекта Российской Федерации;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осуществляют контроль за нормативно-правовым регулированием, осуществляемым органами государственной власти субъекта Российской Федерации по вопросам переданных полномочий, с правом направления обязательных для исполнения предписаний об отмене указанных нормативных правовых актов или о внесении в них изменений;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утверждают в соответствии с </w:t>
      </w:r>
      <w:hyperlink r:id="rId88">
        <w:r>
          <w:rPr>
            <w:color w:val="0000FF"/>
          </w:rPr>
          <w:t>правилами</w:t>
        </w:r>
      </w:hyperlink>
      <w:r>
        <w:t xml:space="preserve">, устанавливаемыми Правительством Российской Федерации, порядок осуществления </w:t>
      </w:r>
      <w:proofErr w:type="gramStart"/>
      <w:r>
        <w:t>контроля за</w:t>
      </w:r>
      <w:proofErr w:type="gramEnd"/>
      <w:r>
        <w:t xml:space="preserve"> эффективностью и качеством осуществления органами государственной власти субъекта Российской Федерации соответствующих переданных полномочий.</w:t>
      </w:r>
    </w:p>
    <w:p w:rsidR="00101133" w:rsidRDefault="00101133">
      <w:pPr>
        <w:pStyle w:val="ConsPlusNormal"/>
        <w:jc w:val="both"/>
      </w:pPr>
      <w:r>
        <w:t xml:space="preserve">(абзац введен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101133" w:rsidRDefault="00101133">
      <w:pPr>
        <w:pStyle w:val="ConsPlusNormal"/>
        <w:spacing w:before="220"/>
        <w:ind w:firstLine="540"/>
        <w:jc w:val="both"/>
      </w:pPr>
      <w:bookmarkStart w:id="5" w:name="P158"/>
      <w:bookmarkEnd w:id="5"/>
      <w:r>
        <w:t xml:space="preserve">Часть пятая утратила силу с 1 апреля 2010 года. - Федеральный </w:t>
      </w:r>
      <w:hyperlink r:id="rId90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осуществляющие федеральный государственный надзор в области охраны, использования и воспроизводства объектов животного мира и среды их обитания: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>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нарушений, а также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  <w:proofErr w:type="gramEnd"/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согласовывают установление органами государственной власти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22.12.2020 N 455-ФЗ)</w:t>
      </w:r>
    </w:p>
    <w:p w:rsidR="00101133" w:rsidRDefault="00101133">
      <w:pPr>
        <w:pStyle w:val="ConsPlusNormal"/>
        <w:spacing w:before="220"/>
        <w:ind w:firstLine="540"/>
        <w:jc w:val="both"/>
      </w:pPr>
      <w:bookmarkStart w:id="6" w:name="P165"/>
      <w:bookmarkEnd w:id="6"/>
      <w:r>
        <w:lastRenderedPageBreak/>
        <w:t xml:space="preserve">в случае неисполнения или ненадлежащего исполнения органами государственной власти субъекта Российской Федерации переданных полномочий, а также в иных случаях, установленных федеральными законами, подготавливают и представляют в соответствующие федеральные органы исполнительной власти, указанные в </w:t>
      </w:r>
      <w:hyperlink w:anchor="P146">
        <w:r>
          <w:rPr>
            <w:color w:val="0000FF"/>
          </w:rPr>
          <w:t>части четвертой</w:t>
        </w:r>
      </w:hyperlink>
      <w:r>
        <w:t xml:space="preserve"> настоящей статьи, предложения об изъятии переданных полномочий у органов государственной власти субъекта Российской Федерации.</w:t>
      </w:r>
    </w:p>
    <w:p w:rsidR="00101133" w:rsidRDefault="00101133">
      <w:pPr>
        <w:pStyle w:val="ConsPlusNormal"/>
        <w:jc w:val="both"/>
      </w:pPr>
      <w:r>
        <w:t xml:space="preserve">(абзац введен 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назначает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утверждает структуру органов исполнительной власти субъекта Российской Федерации, осуществляющих переданные полномочия;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а также нормативными правовыми актами, предусмотренными </w:t>
      </w:r>
      <w:hyperlink w:anchor="P158">
        <w:r>
          <w:rPr>
            <w:color w:val="0000FF"/>
          </w:rPr>
          <w:t>частью четвертой</w:t>
        </w:r>
      </w:hyperlink>
      <w:r>
        <w:t xml:space="preserve"> настоящей статьи;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>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субъекта Российской Федерации по вопросам осуществления переданных полномочий, а также иных документов и информации, необходимых для контроля за эффективностью и качеством осуществления органами государственной власти субъекта Российской Федерации</w:t>
      </w:r>
      <w:proofErr w:type="gramEnd"/>
      <w:r>
        <w:t xml:space="preserve"> переданных полномочий.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Средства на осуществление указанных в </w:t>
      </w:r>
      <w:hyperlink w:anchor="P119">
        <w:r>
          <w:rPr>
            <w:color w:val="0000FF"/>
          </w:rPr>
          <w:t>части первой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 случае использования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осуществить взыскание указанных сре</w:t>
      </w:r>
      <w:proofErr w:type="gramStart"/>
      <w:r>
        <w:t>дств в п</w:t>
      </w:r>
      <w:proofErr w:type="gramEnd"/>
      <w:r>
        <w:t xml:space="preserve">орядке, установленном </w:t>
      </w:r>
      <w:hyperlink r:id="rId98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расходованием средств на осуществление переданных полномочий осуществляется федеральным органом исполнительной власти, осуществляющим функции по контролю и надзору в финансово-бюджетной сфере,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обитания, Счетной палатой Российской Федерации.</w:t>
      </w:r>
    </w:p>
    <w:p w:rsidR="00101133" w:rsidRDefault="001011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11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33" w:rsidRDefault="001011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33" w:rsidRDefault="001011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133" w:rsidRDefault="0010113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01133" w:rsidRDefault="0010113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11 ст. 6 </w:t>
            </w:r>
            <w:hyperlink r:id="rId99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33" w:rsidRDefault="00101133">
            <w:pPr>
              <w:pStyle w:val="ConsPlusNormal"/>
            </w:pPr>
          </w:p>
        </w:tc>
      </w:tr>
    </w:tbl>
    <w:p w:rsidR="00101133" w:rsidRDefault="00101133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Полномочия федеральных органов исполнительной власти в области охраны и использования животного мира,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101133" w:rsidRDefault="00101133">
      <w:pPr>
        <w:pStyle w:val="ConsPlusNormal"/>
        <w:jc w:val="both"/>
      </w:pPr>
      <w:r>
        <w:t xml:space="preserve">(часть одиннадцатая введена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Руководители 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пользуются правами, установленными </w:t>
      </w:r>
      <w:hyperlink r:id="rId102">
        <w:r>
          <w:rPr>
            <w:color w:val="0000FF"/>
          </w:rPr>
          <w:t>абзацами одиннадцатым</w:t>
        </w:r>
      </w:hyperlink>
      <w:r>
        <w:t xml:space="preserve"> и </w:t>
      </w:r>
      <w:hyperlink r:id="rId103">
        <w:r>
          <w:rPr>
            <w:color w:val="0000FF"/>
          </w:rPr>
          <w:t>двенадцатым пункта 7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101133" w:rsidRDefault="00101133">
      <w:pPr>
        <w:pStyle w:val="ConsPlusNormal"/>
        <w:jc w:val="both"/>
      </w:pPr>
      <w:r>
        <w:t xml:space="preserve">(часть двенадцатая введена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6.1. Полномочия органов государственной власти субъекта Российской Федерации в области охраны и использования объектов животного мира</w:t>
      </w:r>
    </w:p>
    <w:p w:rsidR="00101133" w:rsidRDefault="00101133">
      <w:pPr>
        <w:pStyle w:val="ConsPlusNormal"/>
        <w:ind w:firstLine="540"/>
        <w:jc w:val="both"/>
      </w:pPr>
      <w:r>
        <w:t xml:space="preserve">(в ред.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Normal"/>
        <w:ind w:firstLine="540"/>
        <w:jc w:val="both"/>
      </w:pPr>
      <w:r>
        <w:t>К полномочиям органов государственной власти субъекта Российской Федерации в области охраны и использования объектов животного мира относятся: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принятие законов и иных нормативных правовых актов субъектов Российской Федерации, регулирующих отношения в области охраны и использования объектов животного мира и среды их обитания, а также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абзац утратил силу с 1 августа 2021 года. - Федеральный </w:t>
      </w:r>
      <w:hyperlink r:id="rId106">
        <w:r>
          <w:rPr>
            <w:color w:val="0000FF"/>
          </w:rPr>
          <w:t>закон</w:t>
        </w:r>
      </w:hyperlink>
      <w:r>
        <w:t xml:space="preserve"> от 22.12.2020 N 455-ФЗ;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разработка и реализация региональных программ по охране и воспроизводству объектов животного мира и среды их обитания;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участие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 xml:space="preserve">Статья 7. Утратила силу с 1 января 2007 года. - Федеральный </w:t>
      </w:r>
      <w:hyperlink r:id="rId107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охраны и использования 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средств. Реализация переданных полномочий подконтрольна государству.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9.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мира, сохранении и восстановлении среды их обитания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08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proofErr w:type="gramStart"/>
      <w:r>
        <w:lastRenderedPageBreak/>
        <w:t xml:space="preserve">Лица, относящиеся к коренным малочисленным народам Российской Федерации, и представители других этнических общностей, если исконная среда их обитания и традиционный образ жизни связаны с животным миром, наряду с общими правами граждан в области охраны и использования животного мира, сохранения и восстановления среды его обитания наделяются особыми правами, предусмотренными в </w:t>
      </w:r>
      <w:hyperlink w:anchor="P602">
        <w:r>
          <w:rPr>
            <w:color w:val="0000FF"/>
          </w:rPr>
          <w:t>статьях 48</w:t>
        </w:r>
      </w:hyperlink>
      <w:r>
        <w:t xml:space="preserve"> и </w:t>
      </w:r>
      <w:hyperlink w:anchor="P610">
        <w:r>
          <w:rPr>
            <w:color w:val="0000FF"/>
          </w:rPr>
          <w:t>49</w:t>
        </w:r>
      </w:hyperlink>
      <w:r>
        <w:t xml:space="preserve"> настоящего Федерального закона.</w:t>
      </w:r>
      <w:proofErr w:type="gramEnd"/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10. Участие граждан и юридических лиц в охране и использовании животного мира, сохранении и восстановлении среды его обитания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Граждане и юридические лица, включая общественные объединения и религиозные организации, участвуют в охране и использовании животного мира, сохранении и восстановлении среды его обитания в порядке, предусмотренном законодательством Российской Федерации.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 связи с этим граждане и юридические лица имеют право: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получать от органов государственной власти соответствующую информацию, если иное не установлено законодательством Российской Федерации;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проводить общественную экологическую экспертизу;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осуществлять общественный контроль;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проводить мероприятия по охране животного мира и среды его обитания;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содействовать реализации соответствующих государственных программ.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лиц.</w:t>
      </w:r>
    </w:p>
    <w:p w:rsidR="00101133" w:rsidRDefault="00101133">
      <w:pPr>
        <w:pStyle w:val="ConsPlusNormal"/>
        <w:jc w:val="both"/>
      </w:pPr>
      <w:r>
        <w:t xml:space="preserve">(часть третья 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jc w:val="center"/>
        <w:outlineLvl w:val="0"/>
      </w:pPr>
      <w:r>
        <w:t>Глава II. ГОСУДАРСТВЕННОЕ УПРАВЛЕНИЕ В ОБЛАСТИ ОХРАНЫ</w:t>
      </w:r>
    </w:p>
    <w:p w:rsidR="00101133" w:rsidRDefault="00101133">
      <w:pPr>
        <w:pStyle w:val="ConsPlusTitle"/>
        <w:jc w:val="center"/>
      </w:pPr>
      <w:r>
        <w:t>И ИСПОЛЬЗОВАНИЯ 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11. Государственное управление в области охраны и использования животного мира, сохранения и восстановления среды его обитания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Государственное управление в области охраны и использования животного мира осуществляют Президент Российской Федерации, Правительство Российской Федерации, органы исполнительной власти субъектов Российской Федерации и 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 xml:space="preserve"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власти, осуществляющих полномочия по охране, федеральному государственному надзору и регулированию использования объектов животного мира и среды их обитания, а также из органов исполнительной власти субъектов Российской Федерации, осуществляющих полномочия по охране, федеральному </w:t>
      </w:r>
      <w:r>
        <w:lastRenderedPageBreak/>
        <w:t>государственному надзору и регулированию</w:t>
      </w:r>
      <w:proofErr w:type="gramEnd"/>
      <w:r>
        <w:t xml:space="preserve"> использования объектов животного мира и среды их обитания, их территориальных органов и государственных учреждений, находящихся в ведении этих органов и выполняющих задачи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29.12.2006 </w:t>
      </w:r>
      <w:hyperlink r:id="rId112">
        <w:r>
          <w:rPr>
            <w:color w:val="0000FF"/>
          </w:rPr>
          <w:t>N 258-ФЗ</w:t>
        </w:r>
      </w:hyperlink>
      <w:r>
        <w:t xml:space="preserve">, от 18.07.2011 </w:t>
      </w:r>
      <w:hyperlink r:id="rId113">
        <w:r>
          <w:rPr>
            <w:color w:val="0000FF"/>
          </w:rPr>
          <w:t>N 242-ФЗ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управления, обеспечивающую осуществление комплексных мер по охране, воспроизводству и устойчивому использованию объектов животного мира и среды их обитания.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Часть четвертая утратила силу с 1 января 2008 года. - Федеральный </w:t>
      </w:r>
      <w:hyperlink r:id="rId115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12. Основные принципы государственного управления в области охраны и устойчивого использования 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Основными принципами в области охраны и использования животного мира, сохранения и восстановления среды его обитания являются: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обеспечение устойчивого существования и устойчивого использования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поддержка деятельности, направленной на охрану животного мира и среды его обитания;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осуществление пользования животным миром способами, не допускающими жестокого обращения с животными, в соответствии с общими принципами гуманности;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недопустимость совмещения деятельности по осуществлению федерального государственного надзора в области охраны, воспроизводства и использования объектов животного мира и среды его обитания с деятельностью по использованию объектов животного мира;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16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привлечение граждан и общественных объединений к решению задач в области охраны, воспроизводства и устойчивого использования объектов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отделение права пользования животным миром от права пользования землей и другими природными ресурсами;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платность пользования животным миром;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приоритет международного права в области использования и охраны животного мира, охраны и восстановления среды его обитания.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Title"/>
        <w:ind w:firstLine="540"/>
        <w:jc w:val="both"/>
        <w:outlineLvl w:val="1"/>
      </w:pPr>
      <w:r>
        <w:t xml:space="preserve">Статья 13. Утратила силу с 1 января 2007 года. - Федеральный </w:t>
      </w:r>
      <w:hyperlink r:id="rId117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Title"/>
        <w:ind w:firstLine="540"/>
        <w:jc w:val="both"/>
        <w:outlineLvl w:val="1"/>
      </w:pPr>
      <w:r>
        <w:t xml:space="preserve">Статья 14. Утратила силу с 1 августа 2021 года. - Федеральный </w:t>
      </w:r>
      <w:hyperlink r:id="rId118">
        <w:r>
          <w:rPr>
            <w:color w:val="0000FF"/>
          </w:rPr>
          <w:t>закон</w:t>
        </w:r>
      </w:hyperlink>
      <w:r>
        <w:t xml:space="preserve"> от 22.12.2020 N 455-ФЗ.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15. Государственный мониторинг объектов животного мира</w:t>
      </w:r>
    </w:p>
    <w:p w:rsidR="00101133" w:rsidRDefault="00101133">
      <w:pPr>
        <w:pStyle w:val="ConsPlusNormal"/>
        <w:ind w:left="540"/>
        <w:jc w:val="both"/>
      </w:pPr>
      <w:r>
        <w:t xml:space="preserve">(в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22.12.2020 N 455-ФЗ)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Normal"/>
        <w:ind w:firstLine="540"/>
        <w:jc w:val="both"/>
      </w:pPr>
      <w:r>
        <w:t xml:space="preserve">Государственный мониторинг объектов животного мира является частью государственного </w:t>
      </w:r>
      <w:r>
        <w:lastRenderedPageBreak/>
        <w:t>экологического мониторинга (государственного мониторинга окружающей среды) и представляет собой систему регулярных наблюдений за распространением, численностью, физическим состоянием объектов животного мира, их использованием, а также за структурой, качеством и площадью среды их обитания.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Государственный мониторинг объектов животного мира ведется в отношении объектов животного мира, не отнесенных к охотничьим ресурсам или водным биологическим ресурсам.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Ведение государственного мониторинга объектов животного мира, находящихся на особо охраняемых природных территориях федерального значения, осуществляют федеральные государственные бюджетные учреждения, определенные Федеральным </w:t>
      </w:r>
      <w:hyperlink r:id="rId120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Государственный мониторинг объектов животного мира, за исключением объектов животного мира, находящихся на особо охраняемых природных территориях федерального значения, осуществляют органы исполнительной власти субъектов Российской Федерации, осуществляющие переданные Российской Федерацией полномочия в области охраны и использования животного мира, в </w:t>
      </w:r>
      <w:hyperlink r:id="rId12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15.1. Государственный кадастр животного мира</w:t>
      </w:r>
    </w:p>
    <w:p w:rsidR="00101133" w:rsidRDefault="00101133">
      <w:pPr>
        <w:pStyle w:val="ConsPlusNormal"/>
        <w:ind w:left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2">
        <w:r>
          <w:rPr>
            <w:color w:val="0000FF"/>
          </w:rPr>
          <w:t>законом</w:t>
        </w:r>
      </w:hyperlink>
      <w:r>
        <w:t xml:space="preserve"> от 22.12.2020 N 455-ФЗ)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Normal"/>
        <w:ind w:firstLine="540"/>
        <w:jc w:val="both"/>
      </w:pPr>
      <w:r>
        <w:t>Государственный кадастр животного мира содержит совокупность сведений о географическом распространении объектов животного мира, об их численности, а также характеристику среды обитания объектов животного мира, сведения об использовании объектов животного мира и другие необходимые данные.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Государственный кадастр животного мира ведется в отношении объектов животного мира, не отнесенных к охотничьим ресурсам или водным биологическим ресурсам.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Ведение государственного кадастра объектов животного мира, находящихся на особо охраняемых природных территориях федерального значения, осуществляют федеральные государственные бюджетные учреждения, определенные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Государственный кадастр объектов животного мира, за исключением объектов животного мира, находящихся на особо охраняемых природных территориях федерального значения, ведут органы исполнительной власти субъектов Российской Федерации, осуществляющие переданные Российской Федерацией полномочия в области охраны и использования животного мира, в </w:t>
      </w:r>
      <w:hyperlink r:id="rId124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15.2. Учет используемых объектов животного мира пользователями</w:t>
      </w:r>
    </w:p>
    <w:p w:rsidR="00101133" w:rsidRDefault="00101133">
      <w:pPr>
        <w:pStyle w:val="ConsPlusNormal"/>
        <w:ind w:left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от 22.12.2020 N 455-ФЗ)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Normal"/>
        <w:ind w:firstLine="540"/>
        <w:jc w:val="both"/>
      </w:pPr>
      <w:r>
        <w:t>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Учет объектов животного мира, отнесенных к охотничьим ресурсам, осуществляется в порядке, предусмотренном Федеральным </w:t>
      </w:r>
      <w:hyperlink r:id="rId126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lastRenderedPageBreak/>
        <w:t xml:space="preserve">Учет объектов животного мира, отнесенных к водным биологическим ресурсам, осуществляется в порядке, предусмотренном Федеральным </w:t>
      </w:r>
      <w:hyperlink r:id="rId127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16. Федеральный государственный контроль (надзор) в области охраны, воспроизводства и использования объектов животного мира и среды их обитания</w:t>
      </w:r>
    </w:p>
    <w:p w:rsidR="00101133" w:rsidRDefault="00101133">
      <w:pPr>
        <w:pStyle w:val="ConsPlusNormal"/>
        <w:ind w:firstLine="540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Normal"/>
        <w:ind w:firstLine="540"/>
        <w:jc w:val="both"/>
      </w:pPr>
      <w:proofErr w:type="gramStart"/>
      <w:r>
        <w:t>Федеральный государственный контроль (надзор) в области охраны, воспроизводства и использования объектов животного мира и среды их обитания (далее - государственный надзор) осуществляется федеральным органом исполнительной власти, уполномоченным Правительством Российской Федерации,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Федерации.</w:t>
      </w:r>
      <w:proofErr w:type="gramEnd"/>
    </w:p>
    <w:p w:rsidR="00101133" w:rsidRDefault="00101133">
      <w:pPr>
        <w:pStyle w:val="ConsPlusNormal"/>
        <w:spacing w:before="220"/>
        <w:ind w:firstLine="540"/>
        <w:jc w:val="both"/>
      </w:pPr>
      <w:r>
        <w:t>Государственный надзор на особо охраняемых природных территориях федерального значения, управление которыми осуществляется федеральными государственными бюджетными учреждениями, осуществляется указанными учреждениями.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Предметом государственного надзора является соблюдение юридическими лицами, индивидуальными предпринимателями и гражданами обязательных требований, установленных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охраны, воспроизводства и использования объектов животного мира и среды их обитания.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Организация и осуществление государственного надзора регулируются Федеральным </w:t>
      </w:r>
      <w:hyperlink r:id="rId129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101133" w:rsidRDefault="00101133">
      <w:pPr>
        <w:pStyle w:val="ConsPlusNormal"/>
        <w:spacing w:before="220"/>
        <w:ind w:firstLine="540"/>
        <w:jc w:val="both"/>
      </w:pPr>
      <w:hyperlink r:id="rId130">
        <w:r>
          <w:rPr>
            <w:color w:val="0000FF"/>
          </w:rPr>
          <w:t>Положение</w:t>
        </w:r>
      </w:hyperlink>
      <w:r>
        <w:t xml:space="preserve"> о государственном надзоре утверждается Правительством Российской Федерации.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Title"/>
        <w:ind w:firstLine="540"/>
        <w:jc w:val="both"/>
        <w:outlineLvl w:val="1"/>
      </w:pPr>
      <w:r>
        <w:t xml:space="preserve">Статья 16.1. </w:t>
      </w:r>
      <w:proofErr w:type="gramStart"/>
      <w:r>
        <w:t>Контроль за</w:t>
      </w:r>
      <w:proofErr w:type="gramEnd"/>
      <w:r>
        <w:t xml:space="preserve"> осуществлением полномочий, переданных органам государственной власти субъектов Российской Федерации</w:t>
      </w:r>
    </w:p>
    <w:p w:rsidR="00101133" w:rsidRDefault="0010113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31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 xml:space="preserve">Части первая - вторая утратили силу с 1 апреля 2010 года. - Федеральный </w:t>
      </w:r>
      <w:hyperlink r:id="rId132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>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порядке, утверждаемом соответственно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мира, не отнесенных к водным биологическим ресурсам, и среды их обитания, федеральным органом исполнительной власти, осуществляющим функции по выработке</w:t>
      </w:r>
      <w:proofErr w:type="gramEnd"/>
      <w:r>
        <w:t xml:space="preserve"> государственной политики и нормативно-правовому регулированию в сфере рыболовства и сохранения водных биологических ресурсов, в соответствии с </w:t>
      </w:r>
      <w:hyperlink r:id="rId133">
        <w:r>
          <w:rPr>
            <w:color w:val="0000FF"/>
          </w:rPr>
          <w:t>правилами</w:t>
        </w:r>
      </w:hyperlink>
      <w:r>
        <w:t>, устанавливаемыми Правительством Российской Федерации, осуществляется: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федеральным органом исполнительной власти, осуществляющим федеральный государственный контроль (надзор) в области охраны, воспроизводства и использования объектов животного мира и среды их обитания и среды их обитания;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lastRenderedPageBreak/>
        <w:t>федеральным органом исполнительной власти, осуществляющим федеральный государственный контроль (надзор) в области рыболовства и сохранения водных биологических ресурсов.</w:t>
      </w:r>
    </w:p>
    <w:p w:rsidR="00101133" w:rsidRDefault="00101133">
      <w:pPr>
        <w:pStyle w:val="ConsPlusNormal"/>
        <w:jc w:val="both"/>
      </w:pPr>
      <w:r>
        <w:t xml:space="preserve">(часть третья в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 xml:space="preserve">Органы государственной власти субъектов Российской Федерации представляют ежеквартально в федеральный орган исполнительной власти, осуществляющий выработку единой государственной финансовой, кредитной и денежной политики, отчет о расходовании предоставленных субвенций, а в федеральный орган исполнительной власти, осуществляющий функции по контролю и надзору в сфере охраны, воспроизводства, использования водных биологических ресурсов и среды их обитания, - отчет о проведенных </w:t>
      </w:r>
      <w:proofErr w:type="spellStart"/>
      <w:r>
        <w:t>рыбохозяйственных</w:t>
      </w:r>
      <w:proofErr w:type="spellEnd"/>
      <w:r>
        <w:t xml:space="preserve"> мероприятиях.</w:t>
      </w:r>
      <w:proofErr w:type="gramEnd"/>
      <w:r>
        <w:t xml:space="preserve"> При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36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16.2. Порядок изъятия полномочий, переданных для осуществления органам государственной власти субъекта Российской Федерации</w:t>
      </w:r>
    </w:p>
    <w:p w:rsidR="00101133" w:rsidRDefault="00101133">
      <w:pPr>
        <w:pStyle w:val="ConsPlusNormal"/>
        <w:ind w:firstLine="540"/>
        <w:jc w:val="both"/>
      </w:pPr>
      <w:r>
        <w:t xml:space="preserve">(в ред. Федерального </w:t>
      </w:r>
      <w:hyperlink r:id="rId137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Normal"/>
        <w:ind w:firstLine="540"/>
        <w:jc w:val="both"/>
      </w:pPr>
      <w:proofErr w:type="gramStart"/>
      <w:r>
        <w:t>Полномочия, переданные для осуществления органам государственной власти субъекта Российской Федерации настоящим Федеральным законом,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Федерации, а также в иных случаях, установленных федеральными законами, по представлению соответственно:</w:t>
      </w:r>
      <w:proofErr w:type="gramEnd"/>
    </w:p>
    <w:p w:rsidR="00101133" w:rsidRDefault="00101133">
      <w:pPr>
        <w:pStyle w:val="ConsPlusNormal"/>
        <w:spacing w:before="220"/>
        <w:ind w:firstLine="540"/>
        <w:jc w:val="both"/>
      </w:pPr>
      <w: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охраны и использования объектов животного мира, не отнесенных к водным биологическим ресурсам, и среды их обитания;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рыболовства и сохранения водных биологических ресурсов.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17. Нормирование в области использования и охраны животного мира и среды его обитания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hyperlink r:id="rId138">
        <w:r>
          <w:rPr>
            <w:color w:val="0000FF"/>
          </w:rPr>
          <w:t>Нормирование</w:t>
        </w:r>
      </w:hyperlink>
      <w:r>
        <w:t xml:space="preserve">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законами, а также иными законами и другими нормативными правовыми актами субъектов Российской Федерации и заключается в следующем: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 установлении нормативов изъятия объектов животного мира;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29.12.2006 </w:t>
      </w:r>
      <w:hyperlink r:id="rId139">
        <w:r>
          <w:rPr>
            <w:color w:val="0000FF"/>
          </w:rPr>
          <w:t>N 258-ФЗ</w:t>
        </w:r>
      </w:hyperlink>
      <w:r>
        <w:t xml:space="preserve">, от 24.07.2009 </w:t>
      </w:r>
      <w:hyperlink r:id="rId140">
        <w:r>
          <w:rPr>
            <w:color w:val="0000FF"/>
          </w:rPr>
          <w:t>N 209-ФЗ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 установлении других нормативов и норм в области использования и охраны животного мира и среды его обитания.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4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jc w:val="center"/>
        <w:outlineLvl w:val="0"/>
      </w:pPr>
      <w:r>
        <w:t>Глава III. ОХРАНА ОБЪЕКТОВ ЖИВОТНОГО МИРА И</w:t>
      </w:r>
    </w:p>
    <w:p w:rsidR="00101133" w:rsidRDefault="00101133">
      <w:pPr>
        <w:pStyle w:val="ConsPlusTitle"/>
        <w:jc w:val="center"/>
      </w:pPr>
      <w:r>
        <w:t>СРЕДЫ ИХ ОБИТАНИЯ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18. Государственные программы по охране объектов животного мира и среды их обитания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lastRenderedPageBreak/>
        <w:t>В целях реализации требований настоящего Федерального закона осуществляются разработка и реализация специальных государственных программ, предусматривающих конкретные мероприятия, направленные на охрану объектов животного мира и среды их обитания.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Федеральные программы по охране объектов животного мира и среды их обитания утверждаются Правительством Российской Федерации.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Региональные и местные программы разрабатываются и реализуются в порядке, предусмотренном нормативными правовыми актами субъектов Российской Федерации.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42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Мероприятия по охране отдельных объектов животного мира не должны наносить ущерба другим объектам животного мира и окружающей среде.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43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19. Организация охраны животного мира и среды его обитания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самоуправления в рамках их компетенции, установленной актами, определяющими статус этих органов.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Часть вторая утратила силу с 1 августа 2011 года. - Федеральный </w:t>
      </w:r>
      <w:hyperlink r:id="rId144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20. Государственная экологическая экспертиза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 xml:space="preserve">Обязательной мерой охраны животного мира является государственная экологическая экспертиза, осуществляемая в соответствии с </w:t>
      </w:r>
      <w:hyperlink r:id="rId145">
        <w:r>
          <w:rPr>
            <w:color w:val="0000FF"/>
          </w:rPr>
          <w:t>законодательством</w:t>
        </w:r>
      </w:hyperlink>
      <w:r>
        <w:t xml:space="preserve">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решения, способного повлиять на объекты животного мира и среду их обитания.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Обязательной государственной экологической экспертизе подлежат удобрения, пестициды и биостимуляторы роста растений, а также материалы, обосновывающие объемы (лимиты, квоты) изъятия объектов животного мира и проведения работ по акклиматизации и гибридизации этих объектов.</w:t>
      </w:r>
    </w:p>
    <w:p w:rsidR="00101133" w:rsidRDefault="00101133">
      <w:pPr>
        <w:pStyle w:val="ConsPlusNormal"/>
        <w:spacing w:before="220"/>
        <w:ind w:firstLine="540"/>
        <w:jc w:val="both"/>
      </w:pPr>
      <w:hyperlink r:id="rId146">
        <w:r>
          <w:rPr>
            <w:color w:val="0000FF"/>
          </w:rPr>
          <w:t>Порядок</w:t>
        </w:r>
      </w:hyperlink>
      <w:r>
        <w:t xml:space="preserve"> проведения государственной и </w:t>
      </w:r>
      <w:hyperlink r:id="rId147">
        <w:r>
          <w:rPr>
            <w:color w:val="0000FF"/>
          </w:rPr>
          <w:t>общественной</w:t>
        </w:r>
      </w:hyperlink>
      <w:r>
        <w:t xml:space="preserve"> экологических экспертиз устанавливается Правительством Российской Федерации.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>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охране,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101133" w:rsidRDefault="00101133">
      <w:pPr>
        <w:pStyle w:val="ConsPlusNormal"/>
        <w:jc w:val="both"/>
      </w:pPr>
      <w:r>
        <w:t xml:space="preserve">(в ред. Федеральных законов от 30.12.2008 </w:t>
      </w:r>
      <w:hyperlink r:id="rId148">
        <w:r>
          <w:rPr>
            <w:color w:val="0000FF"/>
          </w:rPr>
          <w:t>N 309-ФЗ</w:t>
        </w:r>
      </w:hyperlink>
      <w:r>
        <w:t xml:space="preserve">, от 18.07.2011 </w:t>
      </w:r>
      <w:hyperlink r:id="rId149">
        <w:r>
          <w:rPr>
            <w:color w:val="0000FF"/>
          </w:rPr>
          <w:t>N 242-ФЗ</w:t>
        </w:r>
      </w:hyperlink>
      <w:r>
        <w:t xml:space="preserve">, от 11.06.2021 </w:t>
      </w:r>
      <w:hyperlink r:id="rId150">
        <w:r>
          <w:rPr>
            <w:color w:val="0000FF"/>
          </w:rPr>
          <w:t>N 170-ФЗ</w:t>
        </w:r>
      </w:hyperlink>
      <w:r>
        <w:t>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21. Ограничения пользования животным миром</w:t>
      </w:r>
    </w:p>
    <w:p w:rsidR="00101133" w:rsidRDefault="00101133">
      <w:pPr>
        <w:pStyle w:val="ConsPlusNormal"/>
        <w:ind w:left="540"/>
        <w:jc w:val="both"/>
      </w:pPr>
      <w:r>
        <w:t xml:space="preserve">(в ред. Федерального </w:t>
      </w:r>
      <w:hyperlink r:id="rId151">
        <w:r>
          <w:rPr>
            <w:color w:val="0000FF"/>
          </w:rPr>
          <w:t>закона</w:t>
        </w:r>
      </w:hyperlink>
      <w:r>
        <w:t xml:space="preserve"> от 22.12.2020 N 455-ФЗ (ред. 11.06.2021))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Normal"/>
        <w:ind w:firstLine="540"/>
        <w:jc w:val="both"/>
      </w:pPr>
      <w:r>
        <w:t>В целях сохранения объектов животного мира и среды их обитания могут устанавливаться следующие ограничения пользования животным миром: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lastRenderedPageBreak/>
        <w:t>запрет на осуществление отдельных видов пользования животным миром на определенных территориях (акваториях);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ограничение пользования определенными объектами животного мира на определенных территориях (акваториях);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установление периодов (сроков) пользования объектами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установление допустимых к использованию видов орудий и способов добычи объектов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иные установленные в соответствии с федеральными законами ограничения пользования животным миром.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 xml:space="preserve">Ограничения пользования животным миром в отношении объектов животного мира, отнесенных к охотничьим ресурсам, в том числе запрет на осуществление вида пользования объектами животного мира, предусмотренного </w:t>
      </w:r>
      <w:hyperlink w:anchor="P460">
        <w:r>
          <w:rPr>
            <w:color w:val="0000FF"/>
          </w:rPr>
          <w:t>абзацем вторым части первой статьи 34</w:t>
        </w:r>
      </w:hyperlink>
      <w:r>
        <w:t xml:space="preserve"> настоящего Федерального закона, устанавливаются в порядке, предусмотренном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</w:t>
      </w:r>
      <w:proofErr w:type="gramEnd"/>
      <w:r>
        <w:t xml:space="preserve"> законодательные акты Российской Федерации".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 xml:space="preserve">Ограничения пользования животным миром в отношении объектов животного мира, отнесенных к водным биологическим ресурсам, в том числе запрет на осуществление вида пользования объектами животного мира, предусмотренного </w:t>
      </w:r>
      <w:hyperlink w:anchor="P461">
        <w:r>
          <w:rPr>
            <w:color w:val="0000FF"/>
          </w:rPr>
          <w:t>абзацем третьим части первой статьи 34</w:t>
        </w:r>
      </w:hyperlink>
      <w:r>
        <w:t xml:space="preserve"> настоящего Федерального закона, устанавливаются в порядке, предусмотренном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  <w:proofErr w:type="gramEnd"/>
    </w:p>
    <w:p w:rsidR="00101133" w:rsidRDefault="00101133">
      <w:pPr>
        <w:pStyle w:val="ConsPlusNormal"/>
        <w:spacing w:before="220"/>
        <w:ind w:firstLine="540"/>
        <w:jc w:val="both"/>
      </w:pPr>
      <w:r>
        <w:t>Ограничения пользования животным миром, за исключением ограничений охоты и рыболовства,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власти, осуществляющим государственный надзор.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22. Сохранение среды обитания 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Любая деятельность, влекущая за собой изменение среды обитания объектов животного мира и ухудшение условий их размножения, нагула, отдыха и путей миграции, должна осуществляться с соблюдением требований, обеспечивающих охрану животного мира. Хозяйственная деятельность, связанная с использованием объектов животного мира, должна осуществляться таким образом, чтобы разрешенные к использованию объекты животного мира не ухудшали собственную среду обитания и не причиняли вреда сельскому, водному и лесному хозяйству.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>При размещении, проектировании и строительстве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хозяйственный оборот целинных земель заболоченных, прибрежных и занятых кустарниками территорий, мелиорации земель, использовании лесов, проведении геолого-разведочных работ, добыче полезных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</w:t>
      </w:r>
      <w:proofErr w:type="gramEnd"/>
      <w:r>
        <w:t xml:space="preserve">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54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lastRenderedPageBreak/>
        <w:t>При размещении, проектировании и строительстве аэродромов, железнодорожных, шоссейных, трубопроводных и других транспортных магистралей, линий электропередачи и связи, а также каналов, плотин и иных гидротехнических сооружений должны разрабатываться и осуществляться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зимовки.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>Независимо от видов особо охраняемых природных территорий в целях охраны мест обитания редких,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акваторий, имеющие местное значение, но необходимые для осуществления их жизненных циклов (размножения, выращивания молодняка, нагула, отдыха, миграции и других).</w:t>
      </w:r>
      <w:proofErr w:type="gramEnd"/>
      <w:r>
        <w:t xml:space="preserve">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Специально уполномоченные государственные органы по охране,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акваторий.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18.07.2011 </w:t>
      </w:r>
      <w:hyperlink r:id="rId155">
        <w:r>
          <w:rPr>
            <w:color w:val="0000FF"/>
          </w:rPr>
          <w:t>N 242-ФЗ</w:t>
        </w:r>
      </w:hyperlink>
      <w:r>
        <w:t xml:space="preserve">, от 11.06.2021 </w:t>
      </w:r>
      <w:hyperlink r:id="rId156">
        <w:r>
          <w:rPr>
            <w:color w:val="0000FF"/>
          </w:rPr>
          <w:t>N 170-ФЗ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При выделении защитных участков территории с ограничением хозяйственной деятельности на них собственнику,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23. Охрана животного мира и среды его обитания в особо охраняемых природных территориях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На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территорий, который устанавливается Федеральным законом "Об особо охраняемых природных территориях".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24. Охрана редких и находящихся под угрозой исчезновения объектов животного мира</w:t>
      </w:r>
    </w:p>
    <w:p w:rsidR="00101133" w:rsidRDefault="00101133">
      <w:pPr>
        <w:pStyle w:val="ConsPlusNormal"/>
        <w:ind w:left="540"/>
        <w:jc w:val="both"/>
      </w:pPr>
      <w:r>
        <w:t xml:space="preserve">(в ред. Федерального </w:t>
      </w:r>
      <w:hyperlink r:id="rId157">
        <w:r>
          <w:rPr>
            <w:color w:val="0000FF"/>
          </w:rPr>
          <w:t>закона</w:t>
        </w:r>
      </w:hyperlink>
      <w:r>
        <w:t xml:space="preserve"> от 22.12.2020 N 455-ФЗ)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Федерации, которые ведутся в соответствии с законодательством в области охраны окружающей среды и настоящим Федеральным законом.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Занесение (исключение) в Красную книгу Российской Федерации,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(научных оценок численности).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 xml:space="preserve">В случае занесения в Красную книгу Российской Федерации, красные книги субъектов Российской Федерации редких и находящихся под угрозой исчезновения объектов животного мира, в отношении которых осуществляется вид пользования животным миром, предусмотренный </w:t>
      </w:r>
      <w:hyperlink w:anchor="P460">
        <w:r>
          <w:rPr>
            <w:color w:val="0000FF"/>
          </w:rPr>
          <w:t>абзацем вторым части первой статьи 34</w:t>
        </w:r>
      </w:hyperlink>
      <w:r>
        <w:t xml:space="preserve"> настоящего Федерального закона, в обязательном порядке учитываются естественные колебания численности популяций и указываются границы их обитания (ареала).</w:t>
      </w:r>
      <w:proofErr w:type="gramEnd"/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lastRenderedPageBreak/>
        <w:t>Предложения о занесении (об исключении) в Красную книгу Российской Федерации, красные книги субъектов Российской Федерации объектов животного мира, а также обосновывающие и пояснительные материалы (данные государственного мониторинга, научные данные) размещаются в информационно-телекоммуникационной сети "Интернет"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власти, осуществляющим ведение Красной книги</w:t>
      </w:r>
      <w:proofErr w:type="gramEnd"/>
      <w:r>
        <w:t xml:space="preserve"> Российской Федерации, Красной книги субъекта Российской Федерации.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Красную книгу субъекта Российской Федерации, не допускаются. Юридические лица и граждане, осуществляющие хозяйственную деятельность на территориях (акваториях) обитания объектов животного мира, занесенных в Красную книгу Российской Федерации, красные книги субъектов Российской Федерации,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Оборот объектов животного мира, занесенных в Красную книгу Российской Федерации, допускается в исключительных случаях по разрешению, выдаваемому специально уполномоченным государственным органом по охране окружающей среды в </w:t>
      </w:r>
      <w:hyperlink r:id="rId158">
        <w:r>
          <w:rPr>
            <w:color w:val="0000FF"/>
          </w:rPr>
          <w:t>порядке</w:t>
        </w:r>
      </w:hyperlink>
      <w:r>
        <w:t xml:space="preserve">, предусмотренном Правительством Российской Федерации. Содержание указанных животных в неволе и выпуск их в естественную природную среду также допускаются в исключительных </w:t>
      </w:r>
      <w:hyperlink r:id="rId159">
        <w:r>
          <w:rPr>
            <w:color w:val="0000FF"/>
          </w:rPr>
          <w:t>случаях</w:t>
        </w:r>
      </w:hyperlink>
      <w:r>
        <w:t>, определяемых Правительством Российской Федерации.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25. Переселение и гибридизация 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proofErr w:type="gramStart"/>
      <w:r>
        <w:t>Акклиматизация новых для фауны Российской Федерации объектов животного мира, переселение объектов животного мира в новые места обитания,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охране,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безопасности.</w:t>
      </w:r>
      <w:proofErr w:type="gramEnd"/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 xml:space="preserve">Статья 26. Содержание и разведение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 xml:space="preserve">Содержание и разведение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допускаются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обитания, выдаваемым в соответствии с разграничением полномочий, предусмотренным </w:t>
      </w:r>
      <w:hyperlink w:anchor="P80">
        <w:r>
          <w:rPr>
            <w:color w:val="0000FF"/>
          </w:rPr>
          <w:t>статьями 5</w:t>
        </w:r>
      </w:hyperlink>
      <w:r>
        <w:t xml:space="preserve"> и </w:t>
      </w:r>
      <w:hyperlink w:anchor="P116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101133" w:rsidRDefault="00101133">
      <w:pPr>
        <w:pStyle w:val="ConsPlusNormal"/>
        <w:jc w:val="both"/>
      </w:pPr>
      <w:r>
        <w:t xml:space="preserve">(часть первая 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Особенности содержания и разведения объектов животного мира, отнесенных к охотничьим ресурсам,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обитания, устанавливаются </w:t>
      </w:r>
      <w:hyperlink r:id="rId162">
        <w:r>
          <w:rPr>
            <w:color w:val="0000FF"/>
          </w:rPr>
          <w:t>законодательством</w:t>
        </w:r>
      </w:hyperlink>
      <w:r>
        <w:t xml:space="preserve"> в области охоты и сохранения охотничьих ресурсов.</w:t>
      </w:r>
    </w:p>
    <w:p w:rsidR="00101133" w:rsidRDefault="00101133">
      <w:pPr>
        <w:pStyle w:val="ConsPlusNormal"/>
        <w:jc w:val="both"/>
      </w:pPr>
      <w:r>
        <w:t xml:space="preserve">(часть вторая введена Федеральным </w:t>
      </w:r>
      <w:hyperlink r:id="rId163">
        <w:r>
          <w:rPr>
            <w:color w:val="0000FF"/>
          </w:rPr>
          <w:t>законом</w:t>
        </w:r>
      </w:hyperlink>
      <w:r>
        <w:t xml:space="preserve"> от 18.02.2020 N 26-ФЗ)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Юридические лица и граждане, занимающиеся содержанием и разведением объектов животного мира, обязаны гуманно обращаться с ними, соблюдать надлежащие санитарно-ветеринарные и зоогигиенические требования к их содержанию. Несоблюдение указанных </w:t>
      </w:r>
      <w:r>
        <w:lastRenderedPageBreak/>
        <w:t>требований влечет за собой административную и уголовную ответственность в соответствии с законодательством Российской Федерации, а объекты животного мира подлежат конфискации в судебном порядке.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27. Регулирование численности 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В целях охраны здоровья населения, устранения угрозы для жизни человека, предохранения от заболеваний сельскохозяйственных и других домашних животных, предотвращения нанесения ущерба народному хозяйству, животному миру и среде его обитания осуществляются меры по регулированию численности отдельных объектов животного мира.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Регулирование численности отдельных объектов животного мира должно осуществляться способами, исключающими причинение вреда другим объектам животного мира и обеспечивающими сохранность среды их обитания, с учетом заключений научных организаций, решающих проблемы в данной области, и по согласованию со специально уполномоченными государственными органами, осуществляющими охрану земельных, водных и лесных ресурсов.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Объекты животного мира, численность которых подлежит регулированию, определяются специально уполномоченными государственными органами по охране, контролю и регулированию использования объектов животного мира и среды их обитания в соответствии с разграничением полномочий, предусмотренным </w:t>
      </w:r>
      <w:hyperlink w:anchor="P80">
        <w:r>
          <w:rPr>
            <w:color w:val="0000FF"/>
          </w:rPr>
          <w:t>статьями 5</w:t>
        </w:r>
      </w:hyperlink>
      <w:r>
        <w:t xml:space="preserve"> и </w:t>
      </w:r>
      <w:hyperlink w:anchor="P116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101133" w:rsidRDefault="00101133">
      <w:pPr>
        <w:pStyle w:val="ConsPlusNormal"/>
        <w:jc w:val="both"/>
      </w:pPr>
      <w:r>
        <w:t xml:space="preserve">(часть третья в ред. Федерального </w:t>
      </w:r>
      <w:hyperlink r:id="rId164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1133" w:rsidRDefault="00101133">
      <w:pPr>
        <w:pStyle w:val="ConsPlusNormal"/>
        <w:spacing w:before="220"/>
        <w:ind w:firstLine="540"/>
        <w:jc w:val="both"/>
      </w:pPr>
      <w:hyperlink r:id="rId165">
        <w:r>
          <w:rPr>
            <w:color w:val="0000FF"/>
          </w:rPr>
          <w:t>Порядок</w:t>
        </w:r>
      </w:hyperlink>
      <w:r>
        <w:t xml:space="preserve"> регулирования численности объектов животного мира определяется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101133" w:rsidRDefault="00101133">
      <w:pPr>
        <w:pStyle w:val="ConsPlusNormal"/>
        <w:jc w:val="both"/>
      </w:pPr>
      <w:r>
        <w:t xml:space="preserve">(часть четвертая введена Федеральным </w:t>
      </w:r>
      <w:hyperlink r:id="rId166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28. Предотвращение заболеваний и гибели объектов животного мира при осуществлении производственных процессов, эксплуатации транспортных средств и линий связи и электропередачи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работ, а также при эксплуатации ирригационных и мелиоративных систем, транспортных средств, линий связи и электропередачи.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Государственный орган ветеринарного надзора и государственный орган санитарно-эпидемиологического надзора осуществляют </w:t>
      </w:r>
      <w:proofErr w:type="gramStart"/>
      <w:r>
        <w:t>контроль за</w:t>
      </w:r>
      <w:proofErr w:type="gramEnd"/>
      <w:r>
        <w:t xml:space="preserve"> возникновением и распространением заболеваний объектов животного мира,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ликвидации. </w:t>
      </w:r>
      <w:proofErr w:type="gramStart"/>
      <w:r>
        <w:t>В случае возникновения заболеваний объектов животного мира, опасных для здоровья человека и домашних животных, государственные органы ветеринарного и санитарно-эпидемиологического надзора, а также специально уполномоченные государственные органы по охране,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Федерации, органы местного самоуправления, а также население через средства массовой информации.</w:t>
      </w:r>
      <w:proofErr w:type="gramEnd"/>
    </w:p>
    <w:p w:rsidR="00101133" w:rsidRDefault="00101133">
      <w:pPr>
        <w:pStyle w:val="ConsPlusNormal"/>
        <w:spacing w:before="220"/>
        <w:ind w:firstLine="540"/>
        <w:jc w:val="both"/>
      </w:pPr>
      <w:r>
        <w:t>Запрещается выжигание растительности, хранение и применение ядохимикатов, удобрений,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а также ухудшения среды их обитания.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lastRenderedPageBreak/>
        <w:t>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агротехнических, биологических и других мероприятий.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Правила разработки, проведения испытаний и нормативы применения химических и биологических препаратов, а также перечень этих препаратов утверждаются специально уполномоченным государственным органом по охране окружающей среды, санитарно-эпидемиологического надзора и агрохимической службы Российской Федерации с учетом международных стандартов.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01133" w:rsidRDefault="00101133">
      <w:pPr>
        <w:pStyle w:val="ConsPlusNormal"/>
        <w:spacing w:before="220"/>
        <w:ind w:firstLine="540"/>
        <w:jc w:val="both"/>
      </w:pPr>
      <w:hyperlink r:id="rId168">
        <w:proofErr w:type="gramStart"/>
        <w:r>
          <w:rPr>
            <w:color w:val="0000FF"/>
          </w:rPr>
          <w:t>Требования</w:t>
        </w:r>
      </w:hyperlink>
      <w:r>
        <w:t xml:space="preserve"> к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 и линий связи и электропередачи разрабатываются специально уполномоченными государственными органами по охране, контролю и регулированию использования объектов животного мира и среды их обитания в соответствии с разграничением полномочий, предусмотренным </w:t>
      </w:r>
      <w:hyperlink w:anchor="P80">
        <w:r>
          <w:rPr>
            <w:color w:val="0000FF"/>
          </w:rPr>
          <w:t>статьями 5</w:t>
        </w:r>
      </w:hyperlink>
      <w:r>
        <w:t xml:space="preserve"> и </w:t>
      </w:r>
      <w:hyperlink w:anchor="P116">
        <w:r>
          <w:rPr>
            <w:color w:val="0000FF"/>
          </w:rPr>
          <w:t>6</w:t>
        </w:r>
      </w:hyperlink>
      <w:r>
        <w:t xml:space="preserve"> настоящего Федерального закона, и утверждаются соответственно Правительством Российской Федерации</w:t>
      </w:r>
      <w:proofErr w:type="gramEnd"/>
      <w:r>
        <w:t xml:space="preserve"> и высшим исполнительным органом государственной власти субъекта Российской Федерации.</w:t>
      </w:r>
    </w:p>
    <w:p w:rsidR="00101133" w:rsidRDefault="00101133">
      <w:pPr>
        <w:pStyle w:val="ConsPlusNormal"/>
        <w:jc w:val="both"/>
      </w:pPr>
      <w:r>
        <w:t xml:space="preserve">(часть шестая в ред. Федерального </w:t>
      </w:r>
      <w:hyperlink r:id="rId169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29. Зоологические коллекции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Зоологические коллекции (фондовые научные коллекции зоологических институтов, университетов, музеев, а также собрания чучел, препаратов и частей объектов животного мира, живые коллекции зоопарков, зоосадов, цирков, питомников, аквариумов, океанариумов и других учреждений), представляющие научную, культурно-просветительную, учебно-воспитательную и эстетическую ценность, отдельные выдающиеся коллекционные экспонаты независимо от формы их собственности подлежат государственному учету.</w:t>
      </w:r>
    </w:p>
    <w:p w:rsidR="00101133" w:rsidRDefault="00101133">
      <w:pPr>
        <w:pStyle w:val="ConsPlusNormal"/>
        <w:spacing w:before="220"/>
        <w:ind w:firstLine="540"/>
        <w:jc w:val="both"/>
      </w:pPr>
      <w:hyperlink r:id="rId170">
        <w:r>
          <w:rPr>
            <w:color w:val="0000FF"/>
          </w:rPr>
          <w:t>Порядок</w:t>
        </w:r>
      </w:hyperlink>
      <w:r>
        <w:t xml:space="preserve"> государственного учета, пополнения, хранения, приобретения, продажи, пересылки,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7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Юридические лица и граждане, являющиеся владельцами таких коллекций и экспонатов, обязаны соблюдать </w:t>
      </w:r>
      <w:hyperlink r:id="rId172">
        <w:r>
          <w:rPr>
            <w:color w:val="0000FF"/>
          </w:rPr>
          <w:t>порядок</w:t>
        </w:r>
      </w:hyperlink>
      <w:r>
        <w:t xml:space="preserve"> их учета, хранения, использования и пополнения.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jc w:val="center"/>
        <w:outlineLvl w:val="0"/>
      </w:pPr>
      <w:r>
        <w:t>Глава IV. ПРАВА И СОЦИАЛЬНАЯ ЗАЩИТА ДОЛЖНОСТНЫХ ЛИЦ,</w:t>
      </w:r>
    </w:p>
    <w:p w:rsidR="00101133" w:rsidRDefault="00101133">
      <w:pPr>
        <w:pStyle w:val="ConsPlusTitle"/>
        <w:jc w:val="center"/>
      </w:pPr>
      <w:r>
        <w:t>УПОЛНОМОЧЕННЫХ ОСУЩЕСТВЛЯТЬ ОХРАНУ ЖИВОТНОГО МИРА</w:t>
      </w:r>
    </w:p>
    <w:p w:rsidR="00101133" w:rsidRDefault="00101133">
      <w:pPr>
        <w:pStyle w:val="ConsPlusTitle"/>
        <w:jc w:val="center"/>
      </w:pPr>
      <w:r>
        <w:t>И СРЕДЫ ЕГО ОБИТАНИЯ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30. Права должностных лиц, осуществляющих охрану животного мира и среды его обитания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Права должностных лиц, осуществляющих охрану животного мира, определяются соответствующими федеральными законами.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31. Права должностных лиц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18.07.2011 </w:t>
      </w:r>
      <w:hyperlink r:id="rId173">
        <w:r>
          <w:rPr>
            <w:color w:val="0000FF"/>
          </w:rPr>
          <w:t>N 242-ФЗ</w:t>
        </w:r>
      </w:hyperlink>
      <w:r>
        <w:t xml:space="preserve">, от 11.06.2021 </w:t>
      </w:r>
      <w:hyperlink r:id="rId174">
        <w:r>
          <w:rPr>
            <w:color w:val="0000FF"/>
          </w:rPr>
          <w:t>N 170-ФЗ</w:t>
        </w:r>
      </w:hyperlink>
      <w:r>
        <w:t>)</w:t>
      </w:r>
    </w:p>
    <w:p w:rsidR="00101133" w:rsidRDefault="00101133">
      <w:pPr>
        <w:pStyle w:val="ConsPlusNormal"/>
        <w:ind w:firstLine="540"/>
        <w:jc w:val="both"/>
      </w:pPr>
      <w:r>
        <w:t xml:space="preserve">(в ред. Федерального </w:t>
      </w:r>
      <w:hyperlink r:id="rId175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Должностные лица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 имеют право: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18.07.2011 </w:t>
      </w:r>
      <w:hyperlink r:id="rId176">
        <w:r>
          <w:rPr>
            <w:color w:val="0000FF"/>
          </w:rPr>
          <w:t>N 242-ФЗ</w:t>
        </w:r>
      </w:hyperlink>
      <w:r>
        <w:t xml:space="preserve">, от 11.06.2021 </w:t>
      </w:r>
      <w:hyperlink r:id="rId177">
        <w:r>
          <w:rPr>
            <w:color w:val="0000FF"/>
          </w:rPr>
          <w:t>N 170-ФЗ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проверять у юридических лиц и граждан документы, разрешающие осуществлять пользование животным миром, находиться на особо охраняемой природной территории (акватории), а также разрешения на хранение и ношение огнестрельного оружия, выданные в соответствии с Федеральным </w:t>
      </w:r>
      <w:hyperlink r:id="rId178">
        <w:r>
          <w:rPr>
            <w:color w:val="0000FF"/>
          </w:rPr>
          <w:t>законом</w:t>
        </w:r>
      </w:hyperlink>
      <w:r>
        <w:t xml:space="preserve"> от 13 декабря 1996 года N 150-ФЗ "Об оружии";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79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привлекать к административной ответственности в соответствии с </w:t>
      </w:r>
      <w:hyperlink r:id="rId18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производить досмотр вещей и личный досмотр задержанных лиц, остановку и досмотр транспортных средств, проверку оружия и других орудий добычи объектов животного мира, добытых объектов животного мира и полученной из них продукции, в том числе во время ее транспортировки, в местах складирования и переработки;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8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изымать у нарушителей незаконно добытые объекты животного мира и полученную из них продукцию, оружие и другие орудия добычи объектов животного мира, в том числе транспортные средства, а также соответствующие документы с оформлением изъятия в установленном порядке;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182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хранить и носить специальные средства и служебное оружие, а также разрешенное в качестве указанного оружия гражданское оружие самообороны и охотничье огнестрельное оружие;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применять физическую силу, специальные средства, служебное оружие, а также разрешенное в качестве указанного оружия гражданское оружие самообороны и охотничье огнестрельное оружие.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 xml:space="preserve">Специально уполномоченные государственные органы по охране, государственному надзору и регулированию использования объектов животного мира и среды их обитания имеют право в соответствии со </w:t>
      </w:r>
      <w:hyperlink r:id="rId183">
        <w:r>
          <w:rPr>
            <w:color w:val="0000FF"/>
          </w:rPr>
          <w:t>статьей 12</w:t>
        </w:r>
      </w:hyperlink>
      <w:r>
        <w:t xml:space="preserve"> Федерального закона от 13 декабря 1996 года N 150-ФЗ "Об оружии" приобретать и использовать служебное оружие, а также в качестве служебного гражданское оружие самообороны и охотничье огнестрельное оружие.</w:t>
      </w:r>
      <w:proofErr w:type="gramEnd"/>
      <w:r>
        <w:t xml:space="preserve"> Приобретение, хранение и применение указанного оружия регулируются законодательством Российской Федерации об оружии.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18.07.2011 </w:t>
      </w:r>
      <w:hyperlink r:id="rId184">
        <w:r>
          <w:rPr>
            <w:color w:val="0000FF"/>
          </w:rPr>
          <w:t>N 242-ФЗ</w:t>
        </w:r>
      </w:hyperlink>
      <w:r>
        <w:t xml:space="preserve">, от 11.06.2021 </w:t>
      </w:r>
      <w:hyperlink r:id="rId185">
        <w:r>
          <w:rPr>
            <w:color w:val="0000FF"/>
          </w:rPr>
          <w:t>N 170-ФЗ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bookmarkStart w:id="7" w:name="P436"/>
      <w:bookmarkEnd w:id="7"/>
      <w:proofErr w:type="gramStart"/>
      <w:r>
        <w:t>Перечень должностных лиц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обитания, в том числе сотрудников федеральных государственных учреждений, которым разрешено хранение, ношение и применение специальных средств, служебного оружия, а также разрешенного в качестве служебного гражданского оружия самообороны и охотничьего огнестрельного оружия, определяется Правительством Российской Федерации.</w:t>
      </w:r>
      <w:proofErr w:type="gramEnd"/>
      <w:r>
        <w:t xml:space="preserve"> </w:t>
      </w:r>
      <w:hyperlink r:id="rId186">
        <w:proofErr w:type="gramStart"/>
        <w:r>
          <w:rPr>
            <w:color w:val="0000FF"/>
          </w:rPr>
          <w:t>Предельная численность</w:t>
        </w:r>
      </w:hyperlink>
      <w:r>
        <w:t xml:space="preserve"> должностных лиц специально уполномоченных государственных органов субъекта Российской Федерации по охране, государственному надзору и регулированию использования объектов животного мира и среды их обитания, которым разрешено хранение, ношение и применение специальных средств, служебного оружия, а также разрешенного в качестве служебного гражданского оружия самообороны и охотничьего огнестрельного оружия, определяется Правительством Российской Федерации.</w:t>
      </w:r>
      <w:proofErr w:type="gramEnd"/>
    </w:p>
    <w:p w:rsidR="00101133" w:rsidRDefault="00101133">
      <w:pPr>
        <w:pStyle w:val="ConsPlusNormal"/>
        <w:jc w:val="both"/>
      </w:pPr>
      <w:r>
        <w:lastRenderedPageBreak/>
        <w:t xml:space="preserve">(в ред. Федеральных законов от 18.07.2011 </w:t>
      </w:r>
      <w:hyperlink r:id="rId187">
        <w:r>
          <w:rPr>
            <w:color w:val="0000FF"/>
          </w:rPr>
          <w:t>N 242-ФЗ</w:t>
        </w:r>
      </w:hyperlink>
      <w:r>
        <w:t xml:space="preserve">, от 11.06.2021 </w:t>
      </w:r>
      <w:hyperlink r:id="rId188">
        <w:r>
          <w:rPr>
            <w:color w:val="0000FF"/>
          </w:rPr>
          <w:t>N 170-ФЗ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Перечень типов, моделей и количество служебного оружия, а также разрешенного в качестве служебного гражданского оружия самообороны и охотничьего огнестрельного оружия, специальных средств, а также правила их применения должностными лицами, указанными в </w:t>
      </w:r>
      <w:hyperlink w:anchor="P436">
        <w:r>
          <w:rPr>
            <w:color w:val="0000FF"/>
          </w:rPr>
          <w:t>части третьей</w:t>
        </w:r>
      </w:hyperlink>
      <w:r>
        <w:t xml:space="preserve"> настоящей статьи, устанавливаются Правительством Российской Федерации.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Должностные лица, выполняющие задачи по охране, государственному надзору и регулированию использования объектов животного мира и среды их обитания, при исполнении служебных обязанностей носят форменную одежду. </w:t>
      </w:r>
      <w:proofErr w:type="gramStart"/>
      <w:r>
        <w:t xml:space="preserve">Образцы форменной одежды, знаков различия и отличия, </w:t>
      </w:r>
      <w:hyperlink r:id="rId189">
        <w:r>
          <w:rPr>
            <w:color w:val="0000FF"/>
          </w:rPr>
          <w:t>порядок</w:t>
        </w:r>
      </w:hyperlink>
      <w:r>
        <w:t xml:space="preserve"> ношения форменной одежды утверждаются федеральными органами исполнительной власти, осуществляющими функции по государственному надзору и надзору в сфере охраны, использования и воспроизводства объектов животного мира и среды их обитания,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обороны.</w:t>
      </w:r>
      <w:proofErr w:type="gramEnd"/>
    </w:p>
    <w:p w:rsidR="00101133" w:rsidRDefault="001011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18.07.2011 </w:t>
      </w:r>
      <w:hyperlink r:id="rId190">
        <w:r>
          <w:rPr>
            <w:color w:val="0000FF"/>
          </w:rPr>
          <w:t>N 242-ФЗ</w:t>
        </w:r>
      </w:hyperlink>
      <w:r>
        <w:t xml:space="preserve">, от 11.06.2021 </w:t>
      </w:r>
      <w:hyperlink r:id="rId191">
        <w:r>
          <w:rPr>
            <w:color w:val="0000FF"/>
          </w:rPr>
          <w:t>N 170-ФЗ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Любое воздействие на должностных лиц, выполняющих задачи по охране, государственному надзору и регулированию использования объектов животного мира и среды их обитания, препятствующее выполнению ими должностных обязанностей, или вмешательство в их деятельность влечет наступление ответственности в соответствии с законодательством Российской Федерации.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18.07.2011 </w:t>
      </w:r>
      <w:hyperlink r:id="rId192">
        <w:r>
          <w:rPr>
            <w:color w:val="0000FF"/>
          </w:rPr>
          <w:t>N 242-ФЗ</w:t>
        </w:r>
      </w:hyperlink>
      <w:r>
        <w:t xml:space="preserve">, от 11.06.2021 </w:t>
      </w:r>
      <w:hyperlink r:id="rId193">
        <w:r>
          <w:rPr>
            <w:color w:val="0000FF"/>
          </w:rPr>
          <w:t>N 170-ФЗ</w:t>
        </w:r>
      </w:hyperlink>
      <w:r>
        <w:t>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32. Социальная защита должностных лиц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18.07.2011 </w:t>
      </w:r>
      <w:hyperlink r:id="rId194">
        <w:r>
          <w:rPr>
            <w:color w:val="0000FF"/>
          </w:rPr>
          <w:t>N 242-ФЗ</w:t>
        </w:r>
      </w:hyperlink>
      <w:r>
        <w:t xml:space="preserve">, от 11.06.2021 </w:t>
      </w:r>
      <w:hyperlink r:id="rId195">
        <w:r>
          <w:rPr>
            <w:color w:val="0000FF"/>
          </w:rPr>
          <w:t>N 170-ФЗ</w:t>
        </w:r>
      </w:hyperlink>
      <w:r>
        <w:t>)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Социальная защита должностных лиц специально уполномоченных государственных органов по охране,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18.07.2011 </w:t>
      </w:r>
      <w:hyperlink r:id="rId196">
        <w:r>
          <w:rPr>
            <w:color w:val="0000FF"/>
          </w:rPr>
          <w:t>N 242-ФЗ</w:t>
        </w:r>
      </w:hyperlink>
      <w:r>
        <w:t xml:space="preserve">, от 11.06.2021 </w:t>
      </w:r>
      <w:hyperlink r:id="rId197">
        <w:r>
          <w:rPr>
            <w:color w:val="0000FF"/>
          </w:rPr>
          <w:t>N 170-ФЗ</w:t>
        </w:r>
      </w:hyperlink>
      <w:r>
        <w:t>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jc w:val="center"/>
        <w:outlineLvl w:val="0"/>
      </w:pPr>
      <w:r>
        <w:t>Глава V. ПОЛЬЗОВАНИЕ ЖИВОТНЫМ МИРОМ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33. Права на объекты животного мира лиц, не являющихся их собственниками</w:t>
      </w:r>
    </w:p>
    <w:p w:rsidR="00101133" w:rsidRDefault="00101133">
      <w:pPr>
        <w:pStyle w:val="ConsPlusNormal"/>
        <w:ind w:firstLine="540"/>
        <w:jc w:val="both"/>
      </w:pPr>
      <w:r>
        <w:t xml:space="preserve">(в ред. Федерального </w:t>
      </w:r>
      <w:hyperlink r:id="rId198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Normal"/>
        <w:ind w:firstLine="540"/>
        <w:jc w:val="both"/>
      </w:pPr>
      <w:r>
        <w:t xml:space="preserve">Объекты животного мира предоставляются в пользование физическим лицам и юридическим лицам по основаниям, установленным настоящим Федеральным законом и федеральным </w:t>
      </w:r>
      <w:hyperlink r:id="rId199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bookmarkStart w:id="8" w:name="P457"/>
      <w:bookmarkEnd w:id="8"/>
      <w:r>
        <w:t>Статья 34. Виды и способы пользования животным миром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bookmarkStart w:id="9" w:name="P459"/>
      <w:bookmarkEnd w:id="9"/>
      <w:r>
        <w:t>Юридическими лицами и гражданами могут осуществляться следующие виды пользования животным миром:</w:t>
      </w:r>
    </w:p>
    <w:p w:rsidR="00101133" w:rsidRDefault="00101133">
      <w:pPr>
        <w:pStyle w:val="ConsPlusNormal"/>
        <w:spacing w:before="220"/>
        <w:ind w:firstLine="540"/>
        <w:jc w:val="both"/>
      </w:pPr>
      <w:bookmarkStart w:id="10" w:name="P460"/>
      <w:bookmarkEnd w:id="10"/>
      <w:r>
        <w:t>охота;</w:t>
      </w:r>
    </w:p>
    <w:p w:rsidR="00101133" w:rsidRDefault="00101133">
      <w:pPr>
        <w:pStyle w:val="ConsPlusNormal"/>
        <w:spacing w:before="220"/>
        <w:ind w:firstLine="540"/>
        <w:jc w:val="both"/>
      </w:pPr>
      <w:bookmarkStart w:id="11" w:name="P461"/>
      <w:bookmarkEnd w:id="11"/>
      <w:r>
        <w:t>рыболовство, включая добычу водных беспозвоночных и морских млекопитающих;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добыча объектов животного мира, не отнесенных к охотничьим ресурсам и водным </w:t>
      </w:r>
      <w:r>
        <w:lastRenderedPageBreak/>
        <w:t>биологическим ресурсам;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00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использование полезных свойств жизнедеятельности объектов животного мира - </w:t>
      </w:r>
      <w:proofErr w:type="spellStart"/>
      <w:r>
        <w:t>почвообразователей</w:t>
      </w:r>
      <w:proofErr w:type="spellEnd"/>
      <w:r>
        <w:t xml:space="preserve">, естественных санитаров окружающей среды, опылителей растений, </w:t>
      </w:r>
      <w:proofErr w:type="spellStart"/>
      <w:r>
        <w:t>биофильтраторов</w:t>
      </w:r>
      <w:proofErr w:type="spellEnd"/>
      <w:r>
        <w:t xml:space="preserve"> и других;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изучение, исследование и иное использование животного мира в научных, культурно-просветительных, воспитательных, рекреационных, эстетических целях без изъятия их из среды обитания;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извлечение полезных свойств жизнедеятельности объектов животного мира - </w:t>
      </w:r>
      <w:proofErr w:type="spellStart"/>
      <w:r>
        <w:t>почвообразователей</w:t>
      </w:r>
      <w:proofErr w:type="spellEnd"/>
      <w:r>
        <w:t xml:space="preserve">, естественных санитаров окружающей среды, опылителей растений, </w:t>
      </w:r>
      <w:proofErr w:type="spellStart"/>
      <w:r>
        <w:t>биофильтраторов</w:t>
      </w:r>
      <w:proofErr w:type="spellEnd"/>
      <w:r>
        <w:t xml:space="preserve"> и других;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получение продуктов жизнедеятельности объектов животного мира.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Законами и иными нормативными правовыми актами Российской Федерации, законами и иными нормативными правовыми актами субъектов Российской Федерации могут быть предусмотрены и другие виды пользования животным миром.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Пользование животным миром осуществляется посредством изъятия объектов животного мира из среды их обитания либо без такового.</w:t>
      </w:r>
    </w:p>
    <w:p w:rsidR="00101133" w:rsidRDefault="00101133">
      <w:pPr>
        <w:pStyle w:val="ConsPlusNormal"/>
        <w:spacing w:before="220"/>
        <w:ind w:firstLine="540"/>
        <w:jc w:val="both"/>
      </w:pPr>
      <w:bookmarkStart w:id="12" w:name="P470"/>
      <w:bookmarkEnd w:id="12"/>
      <w:r>
        <w:t>Перечень объектов животного мира, изъятие которых из среды их обитания без разрешения запрещено, определяется специально уполномоченными государственными органами Российской Федерации по охране, контролю и регулированию использования объектов животного мира и среды их обитания.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29.12.2006 </w:t>
      </w:r>
      <w:hyperlink r:id="rId201">
        <w:r>
          <w:rPr>
            <w:color w:val="0000FF"/>
          </w:rPr>
          <w:t>N 258-ФЗ</w:t>
        </w:r>
      </w:hyperlink>
      <w:r>
        <w:t xml:space="preserve">, от 24.07.2009 </w:t>
      </w:r>
      <w:hyperlink r:id="rId202">
        <w:r>
          <w:rPr>
            <w:color w:val="0000FF"/>
          </w:rPr>
          <w:t>N 209-ФЗ</w:t>
        </w:r>
      </w:hyperlink>
      <w:r>
        <w:t>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35. Условия пользования животным миром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proofErr w:type="gramStart"/>
      <w:r>
        <w:t xml:space="preserve">Пользователи объектами животного мира, осуществляющие изъятие объектов животного мира из среды их обитания в соответствии с частью четвертой </w:t>
      </w:r>
      <w:hyperlink w:anchor="P470">
        <w:r>
          <w:rPr>
            <w:color w:val="0000FF"/>
          </w:rPr>
          <w:t>статьи 34</w:t>
        </w:r>
      </w:hyperlink>
      <w:r>
        <w:t xml:space="preserve"> настоящего Федерального закона, уплачивают сбор за пользование объектами животного мира в размерах и порядке, которые установлены законодательством Российской Федерации о налогах и сборах и </w:t>
      </w:r>
      <w:hyperlink r:id="rId203">
        <w:r>
          <w:rPr>
            <w:color w:val="0000FF"/>
          </w:rPr>
          <w:t>законодательством</w:t>
        </w:r>
      </w:hyperlink>
      <w:r>
        <w:t xml:space="preserve"> в области охоты и сохранения охотничьих ресурсов.</w:t>
      </w:r>
      <w:proofErr w:type="gramEnd"/>
    </w:p>
    <w:p w:rsidR="00101133" w:rsidRDefault="00101133">
      <w:pPr>
        <w:pStyle w:val="ConsPlusNormal"/>
        <w:jc w:val="both"/>
      </w:pPr>
      <w:r>
        <w:t xml:space="preserve">(в ред. Федеральных законов от 11.11.2003 </w:t>
      </w:r>
      <w:hyperlink r:id="rId204">
        <w:r>
          <w:rPr>
            <w:color w:val="0000FF"/>
          </w:rPr>
          <w:t>N 148-ФЗ</w:t>
        </w:r>
      </w:hyperlink>
      <w:r>
        <w:t xml:space="preserve">, от 24.07.2009 </w:t>
      </w:r>
      <w:hyperlink r:id="rId205">
        <w:r>
          <w:rPr>
            <w:color w:val="0000FF"/>
          </w:rPr>
          <w:t>N 209-ФЗ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Пользование объектами животного мира, не включенными в перечень, указанный в части четвертой </w:t>
      </w:r>
      <w:hyperlink w:anchor="P470">
        <w:r>
          <w:rPr>
            <w:color w:val="0000FF"/>
          </w:rPr>
          <w:t>статьи 34</w:t>
        </w:r>
      </w:hyperlink>
      <w:r>
        <w:t xml:space="preserve"> настоящего Федерального закона, может осуществляться бесплатно, если это не связано с получением разрешения на пользование животным миром.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06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Пользование животным миром осуществляется с соблюдением федеральных и региональных лимитов и нормативов, разрабатываемых в соответствии с настоящим Федеральным законом, иными законами и другими нормативными правовыми актами Российской Федерации, а также законами и другими нормативными правовыми актами субъектов Российской Федерации.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31.12.2005 </w:t>
      </w:r>
      <w:hyperlink r:id="rId207">
        <w:r>
          <w:rPr>
            <w:color w:val="0000FF"/>
          </w:rPr>
          <w:t>N 199-ФЗ</w:t>
        </w:r>
      </w:hyperlink>
      <w:r>
        <w:t xml:space="preserve">, от 24.07.2009 </w:t>
      </w:r>
      <w:hyperlink r:id="rId208">
        <w:r>
          <w:rPr>
            <w:color w:val="0000FF"/>
          </w:rPr>
          <w:t>N 209-ФЗ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Пользование животным миром осуществляется в комплексе с системой мер по охране и воспроизводству объектов животного мира, сохранению среды их обитания.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Части пятая - шестая утратили силу с 1 апреля 2010 года. - Федеральный </w:t>
      </w:r>
      <w:hyperlink r:id="rId209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lastRenderedPageBreak/>
        <w:t>На одной территории или акватории могут осуществляться несколько видов пользования животным миром, если осуществление одного из них не препятствует осуществлению другого.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36. Предоставление животного мира в пользование</w:t>
      </w:r>
    </w:p>
    <w:p w:rsidR="00101133" w:rsidRDefault="00101133">
      <w:pPr>
        <w:pStyle w:val="ConsPlusNormal"/>
        <w:ind w:firstLine="540"/>
        <w:jc w:val="both"/>
      </w:pPr>
      <w:r>
        <w:t xml:space="preserve">(в ред. Федерального </w:t>
      </w:r>
      <w:hyperlink r:id="rId210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 xml:space="preserve">Предоставление животного мира на территории Российской Федерации в пользование российским и иностранным юридическим лицам, гражданам Российской Федерации, иностранным гражданам и лицам без гражданства осуществляется в порядке, устанавливаемом настоящим Федеральным законом, федеральным </w:t>
      </w:r>
      <w:hyperlink r:id="rId211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ресурсов, а также гражданским, земельным, водным и лесным законодательством Российской Федерации.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12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Часть вторая утратила силу с 1 апреля 2010 года. - Федеральный </w:t>
      </w:r>
      <w:hyperlink r:id="rId213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ранее осуществлявшим в установленном порядке отдельные виды пользования животным миром на данной территории или акватории;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собственникам земель, землевладельцам, располагающим соответствующими средствами и специалистами.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14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 xml:space="preserve">Статья 37. Утратила силу с 1 апреля 2010 года. - Федеральный </w:t>
      </w:r>
      <w:hyperlink r:id="rId215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 xml:space="preserve">Статья 38. Утратила силу с 1 апреля 2010 года. - Федеральный </w:t>
      </w:r>
      <w:hyperlink r:id="rId216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39. Антимонопольные требования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 xml:space="preserve">Запрещаются или в установленном порядке признаются неправомочными действия органов государственной власти, а также юридических лиц и граждан, направленные </w:t>
      </w:r>
      <w:proofErr w:type="gramStart"/>
      <w:r>
        <w:t>на</w:t>
      </w:r>
      <w:proofErr w:type="gramEnd"/>
      <w:r>
        <w:t>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ограничение вопреки условиям конкурсов доступа к участию в них всех желающих приобрести право на пользование животным миром;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уклонение от предоставления разрешений на пользование животным миром победителям конкурсов.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17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40. Права и обязанности пользователей животным миром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Пользователи животным миром имеют право: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пользоваться объектами животного мира, предоставленными в пользование;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lastRenderedPageBreak/>
        <w:t>пользоваться без разрешения объектами животного мира, приобретенными для расселения;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18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собственности на добытые объекты животного мира и продукцию, полученную от них, если иное не установлено федеральными законами;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19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абзац утратил силу с 1 апреля 2010 года. - Федеральный </w:t>
      </w:r>
      <w:hyperlink r:id="rId220">
        <w:r>
          <w:rPr>
            <w:color w:val="0000FF"/>
          </w:rPr>
          <w:t>закон</w:t>
        </w:r>
      </w:hyperlink>
      <w:r>
        <w:t xml:space="preserve"> от 24.07.2009 N 209-ФЗ;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заключать договоры с юридическими лицами и гражданами на использование ими объектов животного мира;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2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вести подсобное хозяйство, включая переработку продукции, полученной в процессе осуществления разрешенных видов пользования животным миром, и производить изделия из объектов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реализовывать произведенные продукцию и изделия;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получать земельные участки в производственных и иных целях в порядке, установленном гражданским, земельным, водным и лесным законодательством Российской Федерации;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22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возводить на полученных в установленном порядке земельных участках постоянные или временные постройки, сооружения и дороги, необходимые для осуществления хозяйственной деятельности, связанной с пользованием животным миром;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>предъявлять в установленном законодательством Российской Федерации порядке иски за ущерб, причиненный им неправомерными действиями юридических лиц и граждан, повлекшими за собой гибель объектов животного мира, ухудшение среды обитания объектов животного мира, за необоснованное ограничение права на пользование животным миром, права собственности на полученную продукцию, а также в случаях прекращения права на пользование животным миром при изменении статуса земель с учетом</w:t>
      </w:r>
      <w:proofErr w:type="gramEnd"/>
      <w:r>
        <w:t xml:space="preserve"> упущенной выгоды;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оказывать воздействие на среду обитания объектов животного мира, улучшающее состояние объектов животного мира, по согласованию с землевладельцами (землепользователями) и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23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Пользователи животным миром обязаны: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осуществлять только разрешенные </w:t>
      </w:r>
      <w:hyperlink w:anchor="P459">
        <w:r>
          <w:rPr>
            <w:color w:val="0000FF"/>
          </w:rPr>
          <w:t>виды</w:t>
        </w:r>
      </w:hyperlink>
      <w:r>
        <w:t xml:space="preserve"> пользования животным миром;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24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соблюдать установленные правила, нормативы и сроки пользования животным миром;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25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применять при пользовании животным миром способы, не нарушающие целостности естественных сообществ;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не допускать разрушения или ухудшения среды обитания объектов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осуществлять учет и оценку состояния используемых объектов животного мира, а также оценку состояния среды их обитания;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проводить необходимые мероприятия, обеспечивающие воспроизводство объектов </w:t>
      </w:r>
      <w:r>
        <w:lastRenderedPageBreak/>
        <w:t>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оказывать помощь государственным органам в осуществлении охраны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обеспечивать охрану и воспроизводство объектов животного мира, в том числе редких и находящихся под угрозой исчезновения;</w:t>
      </w:r>
    </w:p>
    <w:p w:rsidR="00101133" w:rsidRDefault="001011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11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33" w:rsidRDefault="001011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33" w:rsidRDefault="001011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1133" w:rsidRDefault="0010113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01133" w:rsidRDefault="00101133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уголовной ответственности за жестокое обращение с животными см. </w:t>
            </w:r>
            <w:hyperlink r:id="rId226">
              <w:r>
                <w:rPr>
                  <w:color w:val="0000FF"/>
                </w:rPr>
                <w:t>ст. 245</w:t>
              </w:r>
            </w:hyperlink>
            <w:r>
              <w:rPr>
                <w:color w:val="392C69"/>
              </w:rPr>
              <w:t xml:space="preserve"> УК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133" w:rsidRDefault="00101133">
            <w:pPr>
              <w:pStyle w:val="ConsPlusNormal"/>
            </w:pPr>
          </w:p>
        </w:tc>
      </w:tr>
    </w:tbl>
    <w:p w:rsidR="00101133" w:rsidRDefault="00101133">
      <w:pPr>
        <w:pStyle w:val="ConsPlusNormal"/>
        <w:spacing w:before="280"/>
        <w:ind w:firstLine="540"/>
        <w:jc w:val="both"/>
      </w:pPr>
      <w:r>
        <w:t>применять при пользовании животным миром гуманные способы.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Часть третья утратила силу с 1 января 2012 года. - Федеральный </w:t>
      </w:r>
      <w:hyperlink r:id="rId227">
        <w:r>
          <w:rPr>
            <w:color w:val="0000FF"/>
          </w:rPr>
          <w:t>закон</w:t>
        </w:r>
      </w:hyperlink>
      <w:r>
        <w:t xml:space="preserve"> от 21.11.2011 N 331-ФЗ.</w:t>
      </w:r>
    </w:p>
    <w:p w:rsidR="00101133" w:rsidRDefault="00101133">
      <w:pPr>
        <w:pStyle w:val="ConsPlusNormal"/>
        <w:spacing w:before="220"/>
        <w:ind w:firstLine="540"/>
        <w:jc w:val="both"/>
      </w:pPr>
      <w:hyperlink r:id="rId228">
        <w:r>
          <w:rPr>
            <w:color w:val="0000FF"/>
          </w:rPr>
          <w:t>Правила</w:t>
        </w:r>
      </w:hyperlink>
      <w:r>
        <w:t xml:space="preserve"> охоты устанавливаются в соответствии с федеральным </w:t>
      </w:r>
      <w:hyperlink r:id="rId229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ресурсов. Правила использования объектов животного мира, не отнесенных к охотничьим ресурсам, утверждаются для каждого субъекта Российской Федерации органами государственной власти в соответствии с их полномочиями, установленными настоящим Федеральным законом.</w:t>
      </w:r>
    </w:p>
    <w:p w:rsidR="00101133" w:rsidRDefault="00101133">
      <w:pPr>
        <w:pStyle w:val="ConsPlusNormal"/>
        <w:jc w:val="both"/>
      </w:pPr>
      <w:r>
        <w:t xml:space="preserve">(часть четвертая в ред. Федерального </w:t>
      </w:r>
      <w:hyperlink r:id="rId230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Пользование животным миром осуществляется с применением орудий и способов, отвечающих международным стандартам на гуманный отлов диких животных.</w:t>
      </w:r>
    </w:p>
    <w:p w:rsidR="00101133" w:rsidRDefault="00101133">
      <w:pPr>
        <w:pStyle w:val="ConsPlusNormal"/>
        <w:jc w:val="both"/>
      </w:pPr>
      <w:r>
        <w:t xml:space="preserve">(часть пятая в ред. Федерального </w:t>
      </w:r>
      <w:hyperlink r:id="rId23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41. Охота</w:t>
      </w:r>
    </w:p>
    <w:p w:rsidR="00101133" w:rsidRDefault="00101133">
      <w:pPr>
        <w:pStyle w:val="ConsPlusNormal"/>
        <w:ind w:firstLine="540"/>
        <w:jc w:val="both"/>
      </w:pPr>
      <w:r>
        <w:t xml:space="preserve">(в ред. Федерального </w:t>
      </w:r>
      <w:hyperlink r:id="rId232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Normal"/>
        <w:ind w:firstLine="540"/>
        <w:jc w:val="both"/>
      </w:pPr>
      <w:r>
        <w:t xml:space="preserve">Отношения в области охоты и сохранения охотничьих ресурсов регулируются федеральным </w:t>
      </w:r>
      <w:hyperlink r:id="rId233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 и настоящим Федеральным законом.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42. Рыболовство и сохранение водных биологических ресурсов</w:t>
      </w:r>
    </w:p>
    <w:p w:rsidR="00101133" w:rsidRDefault="00101133">
      <w:pPr>
        <w:pStyle w:val="ConsPlusNormal"/>
        <w:ind w:firstLine="540"/>
        <w:jc w:val="both"/>
      </w:pPr>
      <w:r>
        <w:t xml:space="preserve">(в ред. Федерального </w:t>
      </w:r>
      <w:hyperlink r:id="rId234">
        <w:r>
          <w:rPr>
            <w:color w:val="0000FF"/>
          </w:rPr>
          <w:t>закона</w:t>
        </w:r>
      </w:hyperlink>
      <w:r>
        <w:t xml:space="preserve"> от 25.12.2018 N 475-ФЗ)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 xml:space="preserve">Отношения в области рыболовства и сохранения водных биологических ресурсов регулируются Федеральным </w:t>
      </w:r>
      <w:hyperlink r:id="rId235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Федеральным </w:t>
      </w:r>
      <w:hyperlink r:id="rId236">
        <w:r>
          <w:rPr>
            <w:color w:val="0000FF"/>
          </w:rPr>
          <w:t>законом</w:t>
        </w:r>
      </w:hyperlink>
      <w:r>
        <w:t xml:space="preserve"> "О любительском рыболовстве и о внесении изменений в отдельные законодательные акты Российской Федерации" и настоящим Федеральным законом.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43. Добыча объектов животного мира, не отнесенных к охотничьим ресурсам и водным биологическим ресурсам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37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 xml:space="preserve">Добыча объектов животного мира, не отнесенных к охотничьим ресурсам и водным биологическим ресурсам, допускается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 в соответствии с разграничением полномочий, предусмотренным </w:t>
      </w:r>
      <w:hyperlink w:anchor="P80">
        <w:r>
          <w:rPr>
            <w:color w:val="0000FF"/>
          </w:rPr>
          <w:t>статьями 5</w:t>
        </w:r>
      </w:hyperlink>
      <w:r>
        <w:t xml:space="preserve"> и </w:t>
      </w:r>
      <w:hyperlink w:anchor="P116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29.12.2006 </w:t>
      </w:r>
      <w:hyperlink r:id="rId238">
        <w:r>
          <w:rPr>
            <w:color w:val="0000FF"/>
          </w:rPr>
          <w:t>N 258-ФЗ</w:t>
        </w:r>
      </w:hyperlink>
      <w:r>
        <w:t xml:space="preserve">, от 24.07.2009 </w:t>
      </w:r>
      <w:hyperlink r:id="rId239">
        <w:r>
          <w:rPr>
            <w:color w:val="0000FF"/>
          </w:rPr>
          <w:t>N 209-ФЗ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Порядок добычи объектов животного мира, не отнесенных к охотничьим ресурсам и водным биологическим ресурсам, определяется настоящим Федеральным законом, иными </w:t>
      </w:r>
      <w:r>
        <w:lastRenderedPageBreak/>
        <w:t>законами и другими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40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44. Пользование животным миром в научных, культурно-просветительных, воспитательных, рекреационных и эстетических целях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proofErr w:type="gramStart"/>
      <w:r>
        <w:t>Пользование животным миром в научных, культурно-просветительных, воспитательных, рекреационных и эстетических целях посредством разных форм наблюдения,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бесплатно, если эти методы не наносят вреда животному миру или среде его обитания и не нарушают прав пользователей животным миром, другими природными ресурсами, а также прав собственников</w:t>
      </w:r>
      <w:proofErr w:type="gramEnd"/>
      <w:r>
        <w:t xml:space="preserve"> земель, землевладельцев, землепользователей, за исключением случаев, когда такое пользование запрещено.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14.03.2009 </w:t>
      </w:r>
      <w:hyperlink r:id="rId241">
        <w:r>
          <w:rPr>
            <w:color w:val="0000FF"/>
          </w:rPr>
          <w:t>N 32-ФЗ</w:t>
        </w:r>
      </w:hyperlink>
      <w:r>
        <w:t xml:space="preserve">, от 22.12.2020 </w:t>
      </w:r>
      <w:hyperlink r:id="rId242">
        <w:r>
          <w:rPr>
            <w:color w:val="0000FF"/>
          </w:rPr>
          <w:t>N 455-ФЗ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 xml:space="preserve">Пользование животным миром в научных, культурно-просветительных, воспитательных, рекреационных и эстетических целях с изъятием объектов животного мира, не отнесенных к охотничьим ресурсам, из природной среды допускается по разрешениям, выдаваемым в соответствии с разграничением полномочий, предусмотренным </w:t>
      </w:r>
      <w:hyperlink w:anchor="P80">
        <w:r>
          <w:rPr>
            <w:color w:val="0000FF"/>
          </w:rPr>
          <w:t>статьями 5</w:t>
        </w:r>
      </w:hyperlink>
      <w:r>
        <w:t xml:space="preserve"> и </w:t>
      </w:r>
      <w:hyperlink w:anchor="P116">
        <w:r>
          <w:rPr>
            <w:color w:val="0000FF"/>
          </w:rPr>
          <w:t>6</w:t>
        </w:r>
      </w:hyperlink>
      <w:r>
        <w:t xml:space="preserve"> настоящего Федерального закона,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</w:t>
      </w:r>
      <w:proofErr w:type="gramEnd"/>
      <w:r>
        <w:t xml:space="preserve"> в порядке, установленном </w:t>
      </w:r>
      <w:hyperlink w:anchor="P457">
        <w:r>
          <w:rPr>
            <w:color w:val="0000FF"/>
          </w:rPr>
          <w:t>статьей 34</w:t>
        </w:r>
      </w:hyperlink>
      <w:r>
        <w:t xml:space="preserve"> настоящего Федерального закона.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29.12.2006 </w:t>
      </w:r>
      <w:hyperlink r:id="rId243">
        <w:r>
          <w:rPr>
            <w:color w:val="0000FF"/>
          </w:rPr>
          <w:t>N 258-ФЗ</w:t>
        </w:r>
      </w:hyperlink>
      <w:r>
        <w:t xml:space="preserve">, от 24.07.2009 </w:t>
      </w:r>
      <w:hyperlink r:id="rId244">
        <w:r>
          <w:rPr>
            <w:color w:val="0000FF"/>
          </w:rPr>
          <w:t>N 209-ФЗ</w:t>
        </w:r>
      </w:hyperlink>
      <w:r>
        <w:t>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45. Использование полезных свойств жизнедеятельности 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Использование полезных свойств жизнедеятельности объектов животного мира (</w:t>
      </w:r>
      <w:proofErr w:type="spellStart"/>
      <w:r>
        <w:t>почвообразователей</w:t>
      </w:r>
      <w:proofErr w:type="spellEnd"/>
      <w:r>
        <w:t>, естественных санитаров среды, опылителей растений и других) допускается без изъятия их из среды обитания, за исключением случаев, определяемых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46. Получение продуктов жизнедеятельности 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Получение продуктов жизнедеятельности объектов животного мира (меда, воска диких пчел и других) допускается без изъятия объектов животного мира из среды обитания и их уничтожения, а также без нарушения среды их обитания.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101133" w:rsidRDefault="00101133">
      <w:pPr>
        <w:pStyle w:val="ConsPlusNormal"/>
        <w:jc w:val="both"/>
      </w:pPr>
      <w:r>
        <w:t xml:space="preserve">(часть вторая в ред. Федерального </w:t>
      </w:r>
      <w:hyperlink r:id="rId245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47. Основания и порядок прекращения права пользования животным миром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46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Право пользования животным миром прекращается соответственно полностью или частично в случаях: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47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отказа от пользования;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lastRenderedPageBreak/>
        <w:t>истечения установленного срока пользования;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нарушения </w:t>
      </w:r>
      <w:hyperlink r:id="rId248">
        <w:r>
          <w:rPr>
            <w:color w:val="0000FF"/>
          </w:rPr>
          <w:t>законодательства</w:t>
        </w:r>
      </w:hyperlink>
      <w:r>
        <w:t xml:space="preserve"> Российской Федерации об охране окружающей среды и условий, указанных в документах, на основании которых осуществляется пользование животным миром;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30.12.2008 </w:t>
      </w:r>
      <w:hyperlink r:id="rId249">
        <w:r>
          <w:rPr>
            <w:color w:val="0000FF"/>
          </w:rPr>
          <w:t>N 309-ФЗ</w:t>
        </w:r>
      </w:hyperlink>
      <w:r>
        <w:t xml:space="preserve">, от 24.07.2009 </w:t>
      </w:r>
      <w:hyperlink r:id="rId250">
        <w:r>
          <w:rPr>
            <w:color w:val="0000FF"/>
          </w:rPr>
          <w:t>N 209-ФЗ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возникновения необходимости в изъятии из пользования объектов животного мира в целях их охраны;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использования территории, акватории для государственных нужд, исключающих пользование животным миром;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ликвидации предприятия, учреждения, организации - пользователей животным миром.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Часть вторая утратила силу с 1 апреля 2010 года. - Федеральный </w:t>
      </w:r>
      <w:hyperlink r:id="rId25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Принудительное прекращение права пользования животным миром осуществляется в судебном порядке.</w:t>
      </w:r>
    </w:p>
    <w:p w:rsidR="00101133" w:rsidRDefault="00101133">
      <w:pPr>
        <w:pStyle w:val="ConsPlusNormal"/>
        <w:jc w:val="both"/>
      </w:pPr>
      <w:r>
        <w:t xml:space="preserve">(часть третья в ред. Федерального </w:t>
      </w:r>
      <w:hyperlink r:id="rId252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Часть четвертая утратила силу с 1 апреля 2010 года. - Федеральный </w:t>
      </w:r>
      <w:hyperlink r:id="rId253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jc w:val="center"/>
        <w:outlineLvl w:val="0"/>
      </w:pPr>
      <w:r>
        <w:t>Глава VI. ТРАДИЦИОННЫЕ МЕТОДЫ ОХРАНЫ И ИСПОЛЬЗОВАНИЯ</w:t>
      </w:r>
    </w:p>
    <w:p w:rsidR="00101133" w:rsidRDefault="00101133">
      <w:pPr>
        <w:pStyle w:val="ConsPlusTitle"/>
        <w:jc w:val="center"/>
      </w:pPr>
      <w:r>
        <w:t>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bookmarkStart w:id="13" w:name="P602"/>
      <w:bookmarkEnd w:id="13"/>
      <w:r>
        <w:t>Статья 48. Право на применение традиционных методов добычи объектов животного мира и продуктов их жизнедеятельности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54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bookmarkStart w:id="14" w:name="P605"/>
      <w:bookmarkEnd w:id="14"/>
      <w:proofErr w:type="gramStart"/>
      <w:r>
        <w:t>Граждане Российской Федерации, чье существование и доходы полностью или частично основаны на традиционных системах жизнеобеспечения их предков, включая охоту и собирательство, имеют право на применение традиционных методов добычи объектов животного мира и продуктов их жизнедеятельности, если такие методы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</w:t>
      </w:r>
      <w:proofErr w:type="gramEnd"/>
      <w:r>
        <w:t xml:space="preserve"> обитания и не представляют опасности для человека.</w:t>
      </w:r>
    </w:p>
    <w:p w:rsidR="00101133" w:rsidRDefault="00101133">
      <w:pPr>
        <w:pStyle w:val="ConsPlusNormal"/>
        <w:jc w:val="both"/>
      </w:pPr>
      <w:r>
        <w:t xml:space="preserve">(в ред. Федеральных законов от 24.07.2009 </w:t>
      </w:r>
      <w:hyperlink r:id="rId255">
        <w:r>
          <w:rPr>
            <w:color w:val="0000FF"/>
          </w:rPr>
          <w:t>N 209-ФЗ</w:t>
        </w:r>
      </w:hyperlink>
      <w:r>
        <w:t xml:space="preserve">, от 28.12.2010 </w:t>
      </w:r>
      <w:hyperlink r:id="rId256">
        <w:r>
          <w:rPr>
            <w:color w:val="0000FF"/>
          </w:rPr>
          <w:t>N 420-ФЗ</w:t>
        </w:r>
      </w:hyperlink>
      <w:r>
        <w:t>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Это право указанные граждане могут осуществлять как индивидуально, так и коллективно, создавая объединения на различной основе (семейные, родовые, территориально-хозяйственные общины, союзы охотников, собирателей, рыболовов и иные).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Сохранение и поощрение традиционных методов использования и охраны животного мира, среды его обитания должны быть совместимы с требованиями устойчивого существования и устойчивого использования животного мира.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bookmarkStart w:id="15" w:name="P610"/>
      <w:bookmarkEnd w:id="15"/>
      <w:r>
        <w:t>Статья 49. Право на приоритетное пользование животным миром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bookmarkStart w:id="16" w:name="P612"/>
      <w:bookmarkEnd w:id="16"/>
      <w:proofErr w:type="gramStart"/>
      <w:r>
        <w:t xml:space="preserve">Лица, относящиеся к коренным малочисленным народам Российской Федерации, представители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объединения имеют право на приоритетное пользование животным миром на территориях </w:t>
      </w:r>
      <w:r>
        <w:lastRenderedPageBreak/>
        <w:t>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Федерации.</w:t>
      </w:r>
      <w:proofErr w:type="gramEnd"/>
    </w:p>
    <w:p w:rsidR="00101133" w:rsidRDefault="00101133">
      <w:pPr>
        <w:pStyle w:val="ConsPlusNormal"/>
        <w:jc w:val="both"/>
      </w:pPr>
      <w:r>
        <w:t xml:space="preserve">(часть первая в ред. Федерального </w:t>
      </w:r>
      <w:hyperlink r:id="rId257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Право на приоритетное пользование животным миром включает в себя: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предоставление первоочередного выбора промысловых угодий гражданам, принадлежащим к группам населения, указанным в </w:t>
      </w:r>
      <w:hyperlink w:anchor="P612">
        <w:r>
          <w:rPr>
            <w:color w:val="0000FF"/>
          </w:rPr>
          <w:t>части первой</w:t>
        </w:r>
      </w:hyperlink>
      <w:r>
        <w:t xml:space="preserve"> настоящей статьи, и их объединениям;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льготы в отношении сроков и районов добычи объектов животного мира, полового, возрастного состава и количества добываемых объектов животного мира, а также продуктов их жизнедеятельности;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58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исключительное право на добычу определенных объектов животного мира и продуктов их жизнедеятельности;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59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иные виды пользования животным миром, согласованные со специально уполномоченными государственными органами Российской Федерации по охране, контролю и регулированию использования объектов животного мира и среды их обитания.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60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 xml:space="preserve">Право на приоритетное пользование животным миром распространяется на граждан, принадлежащих к группам населения, указанным в </w:t>
      </w:r>
      <w:hyperlink w:anchor="P612">
        <w:r>
          <w:rPr>
            <w:color w:val="0000FF"/>
          </w:rPr>
          <w:t>части первой</w:t>
        </w:r>
      </w:hyperlink>
      <w:r>
        <w:t xml:space="preserve"> настоящей статьи, а также на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w:anchor="P612">
        <w:r>
          <w:rPr>
            <w:color w:val="0000FF"/>
          </w:rPr>
          <w:t>части первой</w:t>
        </w:r>
      </w:hyperlink>
      <w:r>
        <w:t xml:space="preserve"> настоящей статьи.</w:t>
      </w:r>
      <w:proofErr w:type="gramEnd"/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6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В случаях, если на одной и той же территории традиционно расселены и осуществляют традиционную хозяйственную деятельность две или более групп населения, как указанные в </w:t>
      </w:r>
      <w:hyperlink w:anchor="P612">
        <w:r>
          <w:rPr>
            <w:color w:val="0000FF"/>
          </w:rPr>
          <w:t>части первой</w:t>
        </w:r>
      </w:hyperlink>
      <w:r>
        <w:t xml:space="preserve"> настоящей статьи, так и иные, эти группы обладают правом на приоритетное пользование животным миром. Сфера применения данного права определяется на основе взаимного соглашения между указанными группами населения.</w:t>
      </w:r>
    </w:p>
    <w:p w:rsidR="00101133" w:rsidRDefault="001011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2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Переуступка права на приоритетное пользование животным миром гражданам и юридическим лицам, не указанным в </w:t>
      </w:r>
      <w:hyperlink w:anchor="P605">
        <w:r>
          <w:rPr>
            <w:color w:val="0000FF"/>
          </w:rPr>
          <w:t>части первой статьи 48</w:t>
        </w:r>
      </w:hyperlink>
      <w:r>
        <w:t xml:space="preserve"> настоящего Федерального закона, запрещена.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49.1. Финансирование полномочий Российской Федерации в области рыболовства и сохранения водных биологических ресурсов, переданных для осуществления органам государственной власти субъекта Российской Федерации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63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1133" w:rsidRDefault="0010113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64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bookmarkStart w:id="17" w:name="P632"/>
      <w:bookmarkEnd w:id="17"/>
      <w:r>
        <w:t xml:space="preserve">Части первая - вторая утратили силу с 1 января 2008 года. - Федеральный </w:t>
      </w:r>
      <w:hyperlink r:id="rId265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Средства на реализацию полномочий в области организации, регулирования и охраны водных биологических ресурсов предусматриваются в федеральном бюджете в виде субвенций.</w:t>
      </w:r>
    </w:p>
    <w:p w:rsidR="00101133" w:rsidRDefault="001011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6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101133" w:rsidRDefault="00101133">
      <w:pPr>
        <w:pStyle w:val="ConsPlusNormal"/>
        <w:spacing w:before="220"/>
        <w:ind w:firstLine="540"/>
        <w:jc w:val="both"/>
      </w:pPr>
      <w:bookmarkStart w:id="18" w:name="P635"/>
      <w:bookmarkEnd w:id="18"/>
      <w:r>
        <w:lastRenderedPageBreak/>
        <w:t>Объем субвенций определяется в соответствии с нормативом (методикой), утверждаемым (утверждаемой) Правительством Российской Федерации.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67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Основным критерием норматива (методики) является количество инспекторов, необходимое для проведения охранных мероприятий на водных объектах, которое устанавливается исходя </w:t>
      </w:r>
      <w:proofErr w:type="gramStart"/>
      <w:r>
        <w:t>из</w:t>
      </w:r>
      <w:proofErr w:type="gramEnd"/>
      <w:r>
        <w:t>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соблюдения правил техники безопасности;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площади акватории и длины береговой линии (границы водного объекта) охраняемых озер и водохранилищ;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68">
        <w:r>
          <w:rPr>
            <w:color w:val="0000FF"/>
          </w:rPr>
          <w:t>закона</w:t>
        </w:r>
      </w:hyperlink>
      <w:r>
        <w:t xml:space="preserve"> от 13.07.2015 N 244-ФЗ)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длины береговой линии (границы водного объекта) охраняемых рек;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69">
        <w:r>
          <w:rPr>
            <w:color w:val="0000FF"/>
          </w:rPr>
          <w:t>закона</w:t>
        </w:r>
      </w:hyperlink>
      <w:r>
        <w:t xml:space="preserve"> от 13.07.2015 N 244-ФЗ)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количества </w:t>
      </w:r>
      <w:proofErr w:type="spellStart"/>
      <w:r>
        <w:t>рыбопользователей</w:t>
      </w:r>
      <w:proofErr w:type="spellEnd"/>
      <w:r>
        <w:t xml:space="preserve"> (юридических лиц) на обслуживаемой территории. В случае</w:t>
      </w:r>
      <w:proofErr w:type="gramStart"/>
      <w:r>
        <w:t>,</w:t>
      </w:r>
      <w:proofErr w:type="gramEnd"/>
      <w:r>
        <w:t xml:space="preserve"> если количество </w:t>
      </w:r>
      <w:proofErr w:type="spellStart"/>
      <w:r>
        <w:t>рыбопользователей</w:t>
      </w:r>
      <w:proofErr w:type="spellEnd"/>
      <w:r>
        <w:t xml:space="preserve"> (юридических лиц) составляет свыше 500, к нормативу численности инспекторов, установленному в соответствии с </w:t>
      </w:r>
      <w:hyperlink w:anchor="P632">
        <w:r>
          <w:rPr>
            <w:color w:val="0000FF"/>
          </w:rPr>
          <w:t>частями первой</w:t>
        </w:r>
      </w:hyperlink>
      <w:r>
        <w:t xml:space="preserve"> - </w:t>
      </w:r>
      <w:hyperlink w:anchor="P635">
        <w:r>
          <w:rPr>
            <w:color w:val="0000FF"/>
          </w:rPr>
          <w:t>пятой,</w:t>
        </w:r>
      </w:hyperlink>
      <w:r>
        <w:t xml:space="preserve"> настоящей частью и </w:t>
      </w:r>
      <w:hyperlink w:anchor="P649">
        <w:r>
          <w:rPr>
            <w:color w:val="0000FF"/>
          </w:rPr>
          <w:t>частью седьмой</w:t>
        </w:r>
      </w:hyperlink>
      <w:r>
        <w:t xml:space="preserve"> настоящей статьи, применяется коэффициент 1,2;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плотности населения на обслуживаемой территории. В случае</w:t>
      </w:r>
      <w:proofErr w:type="gramStart"/>
      <w:r>
        <w:t>,</w:t>
      </w:r>
      <w:proofErr w:type="gramEnd"/>
      <w:r>
        <w:t xml:space="preserve"> если плотность населения составляет менее одного человека на один квадратный километр обслуживаемой территории, к нормативу численности инспекторов, установленному в соответствии с </w:t>
      </w:r>
      <w:hyperlink w:anchor="P632">
        <w:r>
          <w:rPr>
            <w:color w:val="0000FF"/>
          </w:rPr>
          <w:t>частями первой</w:t>
        </w:r>
      </w:hyperlink>
      <w:r>
        <w:t xml:space="preserve"> - </w:t>
      </w:r>
      <w:hyperlink w:anchor="P635">
        <w:r>
          <w:rPr>
            <w:color w:val="0000FF"/>
          </w:rPr>
          <w:t>пятой,</w:t>
        </w:r>
      </w:hyperlink>
      <w:r>
        <w:t xml:space="preserve"> настоящей частью и </w:t>
      </w:r>
      <w:hyperlink w:anchor="P649">
        <w:r>
          <w:rPr>
            <w:color w:val="0000FF"/>
          </w:rPr>
          <w:t>частью седьмой</w:t>
        </w:r>
      </w:hyperlink>
      <w:r>
        <w:t xml:space="preserve"> настоящей статьи, применяется коэффициент 0,8, а если плотность населения составляет свыше 50 человек на один квадратный километр, - коэффициент 1,2;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количества инспекций на территории субъекта Российской Федерации. При наличии 25 и более инспекций к нормативу численности инспекторов, установленному в соответствии с </w:t>
      </w:r>
      <w:hyperlink w:anchor="P632">
        <w:r>
          <w:rPr>
            <w:color w:val="0000FF"/>
          </w:rPr>
          <w:t>частями первой</w:t>
        </w:r>
      </w:hyperlink>
      <w:r>
        <w:t xml:space="preserve"> - </w:t>
      </w:r>
      <w:hyperlink w:anchor="P635">
        <w:r>
          <w:rPr>
            <w:color w:val="0000FF"/>
          </w:rPr>
          <w:t>пятой,</w:t>
        </w:r>
      </w:hyperlink>
      <w:r>
        <w:t xml:space="preserve"> настоящей частью и </w:t>
      </w:r>
      <w:hyperlink w:anchor="P649">
        <w:r>
          <w:rPr>
            <w:color w:val="0000FF"/>
          </w:rPr>
          <w:t>частью седьмой</w:t>
        </w:r>
      </w:hyperlink>
      <w:r>
        <w:t xml:space="preserve"> настоящей статьи, применяется коэффициент 1,2;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характеристики охраняемых рек: ширина, наличие порогов, водопадов, заболоченности, плотин, шлюзов и других характеристик;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доступности обслуживаемой территории;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экологической обстановки на территории субъекта Российской Федерации.</w:t>
      </w:r>
    </w:p>
    <w:p w:rsidR="00101133" w:rsidRDefault="00101133">
      <w:pPr>
        <w:pStyle w:val="ConsPlusNormal"/>
        <w:spacing w:before="220"/>
        <w:ind w:firstLine="540"/>
        <w:jc w:val="both"/>
      </w:pPr>
      <w:bookmarkStart w:id="19" w:name="P649"/>
      <w:bookmarkEnd w:id="19"/>
      <w:r>
        <w:t>Средства на реализацию полномочий в области организации, регулирования и охраны водных биологических ресурсов носят целевой характер и не могут быть использованы на другие цели.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В случае использования не по целевому назначению средств, полученных из федерального бюджета, уполномоченный федеральный орган исполнительной власти вправе осуществлять взыскание указанных сре</w:t>
      </w:r>
      <w:proofErr w:type="gramStart"/>
      <w:r>
        <w:t>дств в п</w:t>
      </w:r>
      <w:proofErr w:type="gramEnd"/>
      <w:r>
        <w:t xml:space="preserve">орядке, предусмотренном </w:t>
      </w:r>
      <w:hyperlink r:id="rId270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7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101133" w:rsidRDefault="00101133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расходованием средств, полученных из федерального бюджета, осуществляется федеральным органом исполнительной власти, осуществляющим функции по контролю и надзору в финансово-бюджетной сфере, и Счетной палатой Российской Федерации.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72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jc w:val="center"/>
        <w:outlineLvl w:val="0"/>
      </w:pPr>
      <w:r>
        <w:lastRenderedPageBreak/>
        <w:t>Глава VII. ЭКОНОМИЧЕСКОЕ РЕГУЛИРОВАНИЕ ОХРАНЫ</w:t>
      </w:r>
    </w:p>
    <w:p w:rsidR="00101133" w:rsidRDefault="00101133">
      <w:pPr>
        <w:pStyle w:val="ConsPlusTitle"/>
        <w:jc w:val="center"/>
      </w:pPr>
      <w:r>
        <w:t>И ИСПОЛЬЗОВАНИЯ 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50. Цели и задачи экономического регулирования охраны и использования 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Экономическое регулирование охраны и использования объектов животного мира предусматривает: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установление и регулирование экономических отношений в области охраны и использования объектов животного мира, в том числе между органами государственной власти Российской Федерации и органами государственной власти субъектов Российской Федерации и </w:t>
      </w:r>
      <w:proofErr w:type="spellStart"/>
      <w:r>
        <w:t>природопользователями</w:t>
      </w:r>
      <w:proofErr w:type="spellEnd"/>
      <w:r>
        <w:t>, а также между пользователями животным миром и пользователями иными видами природных ресурсов;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создание стабильной экономической основы охраны, воспроизводства и устойчивого использования объектов животного мира;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73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экономическую защиту государственных интересов в области охраны и использования объектов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экономическую защиту пользователей животным миром.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51. Структура экономического регулирования охраны и использования 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Экономическое регулирование охраны и использования объектов животного мира включает в себя: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учет и экономическую оценку объектов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экономически обоснованную систему платежей за пользование животным миром;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бюджетное финансирование мероприятий по охране и воспроизводству объектов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экономически обоснованную систему штрафов и исков за нарушение законодательства Российской Федерации об охране и использовании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целенаправленное использование средств, получаемых от реализации конфискованных орудий незаконной добычи объектов животного мира, в том числе транспортных средств и продукции, в порядке, предусмотренном законодательством Российской Федерации, а также добровольных взносов граждан и юридических лиц.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74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52. Сборы за пользование объектами животного мира</w:t>
      </w:r>
    </w:p>
    <w:p w:rsidR="00101133" w:rsidRDefault="00101133">
      <w:pPr>
        <w:pStyle w:val="ConsPlusNormal"/>
        <w:ind w:firstLine="540"/>
        <w:jc w:val="both"/>
      </w:pPr>
      <w:r>
        <w:t xml:space="preserve">(в ред. Федерального </w:t>
      </w:r>
      <w:hyperlink r:id="rId275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 xml:space="preserve">Пользователи объектами животного мира, получающие в установленном порядке разрешение на пользование объектами животного мира на территории Российской Федерации, уплачивают сборы за пользование объектами животного мира в размерах и порядке, которые установлены законодательством Российской Федерации о налогах и сборах и </w:t>
      </w:r>
      <w:hyperlink r:id="rId276">
        <w:r>
          <w:rPr>
            <w:color w:val="0000FF"/>
          </w:rPr>
          <w:t>законодательством</w:t>
        </w:r>
      </w:hyperlink>
      <w:r>
        <w:t xml:space="preserve"> в области охоты и сохранения охотничьих ресурсов.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77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lastRenderedPageBreak/>
        <w:t xml:space="preserve">Уплата сбора за пользование объектами животного мира не освобождает </w:t>
      </w:r>
      <w:proofErr w:type="spellStart"/>
      <w:r>
        <w:t>природопользователя</w:t>
      </w:r>
      <w:proofErr w:type="spellEnd"/>
      <w:r>
        <w:t xml:space="preserve"> от выполнения мероприятий по охране объектов животного мира, среды их обитания и возмещения причиненного им вреда.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Сверхлимитное и нерациональное пользование объектами животного мира влечет взыскание штрафа в соответствии с </w:t>
      </w:r>
      <w:hyperlink r:id="rId278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 xml:space="preserve">Статья 53. Утратила силу с 1 апреля 2010 года. - Федеральный </w:t>
      </w:r>
      <w:hyperlink r:id="rId279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54. Экономическое стимулирование охраны, воспроизводства и устойчивого использования 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Экономическое стимулирование охраны, воспроизводства и устойчивого использования объектов животного мира включает: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установление налоговых и иных льгот, предоставляемых юридическим лицам и гражданам, обеспечивающим охрану, воспроизводство и устойчивое использование объектов животного мира, а также охрану и улучшение состояния среды их обитания;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предоставление юридическим лицам льготных кредитов на выполнение работ по охране и воспроизводству объектов животного мира;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премирование должностных лиц и граждан, осуществляющих охрану животного мира, за выявленные нарушения законодательства Российской Федерации об охране и использовании животного мира.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Действие системы экономического стимулирования обеспечивается специальным законодательством Российской Федерации.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jc w:val="center"/>
        <w:outlineLvl w:val="0"/>
      </w:pPr>
      <w:r>
        <w:t>Глава VIII. ОТВЕТСТВЕННОСТЬ ЗА НАРУШЕНИЕ</w:t>
      </w:r>
    </w:p>
    <w:p w:rsidR="00101133" w:rsidRDefault="00101133">
      <w:pPr>
        <w:pStyle w:val="ConsPlusTitle"/>
        <w:jc w:val="center"/>
      </w:pPr>
      <w:r>
        <w:t>ЗАКОНОДАТЕЛЬСТВА РОССИЙСКОЙ ФЕДЕРАЦИИ ОБ ОХРАНЕ</w:t>
      </w:r>
    </w:p>
    <w:p w:rsidR="00101133" w:rsidRDefault="00101133">
      <w:pPr>
        <w:pStyle w:val="ConsPlusTitle"/>
        <w:jc w:val="center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55. Административная, уголовная ответственность за нарушение законодательства Российской Федерации в области охраны и использования животного мира и среды их обитания</w:t>
      </w:r>
    </w:p>
    <w:p w:rsidR="00101133" w:rsidRDefault="00101133">
      <w:pPr>
        <w:pStyle w:val="ConsPlusNormal"/>
        <w:ind w:firstLine="540"/>
        <w:jc w:val="both"/>
      </w:pPr>
      <w:r>
        <w:t xml:space="preserve">(в ред. Федерального </w:t>
      </w:r>
      <w:hyperlink r:id="rId280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в области охраны и использования животного мира и среды их обитания, несут административную, уголовную ответственность в соответствии с законодательством Российской Федерации.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56. Ответственность юридических лиц и граждан за ущерб, нанесенный объектам животного мира и среде их обитания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proofErr w:type="gramStart"/>
      <w:r>
        <w:t xml:space="preserve">Юридические лица и граждане, причинившие вред объектам животного мира и среде их обитания, возмещают нанесенный ущерб добровольно либо по решению суда или арбитражного суда в соответствии с </w:t>
      </w:r>
      <w:hyperlink r:id="rId281">
        <w:r>
          <w:rPr>
            <w:color w:val="0000FF"/>
          </w:rPr>
          <w:t>таксами</w:t>
        </w:r>
      </w:hyperlink>
      <w:r>
        <w:t xml:space="preserve"> и методиками исчисления ущерба животному миру, а при их отсутствии - по фактическим затратам на компенсацию ущерба, нанесенного объектам животного мира и среде их обитания, с учетом понесенных убытков, в том числе упущенной</w:t>
      </w:r>
      <w:proofErr w:type="gramEnd"/>
      <w:r>
        <w:t xml:space="preserve"> выгоды.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В случае невозможности предотвратить ущерб, нанесенный в результате жизнедеятельности объектов животного мира сельскому, водному и лесному хозяйству, убытки возмещаются из фондов экологического страхования, если пользователь животным миром </w:t>
      </w:r>
      <w:r>
        <w:lastRenderedPageBreak/>
        <w:t>является членом такого фонда.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Ущерб должен быть взыскан с пользователей животным миром, если они не приняли реальных и необходимых мер по предотвращению или уменьшению ущерба на закрепленных за ними территориях, акваториях. </w:t>
      </w:r>
      <w:proofErr w:type="gramStart"/>
      <w:r>
        <w:t>В случаях, если специально уполномоченные государственные органы по охране,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мира, наносящих ущерб сельскому, водному и лесному хозяйству, ответственность за нанесенный ущерб несут должностные лица соответствующего специально уполномоченного государственного органа по охране, контролю и регулированию использования объектов животного мира и среды</w:t>
      </w:r>
      <w:proofErr w:type="gramEnd"/>
      <w:r>
        <w:t xml:space="preserve"> их обитания.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Часть четвертая утратила силу. - Федеральный </w:t>
      </w:r>
      <w:hyperlink r:id="rId282">
        <w:r>
          <w:rPr>
            <w:color w:val="0000FF"/>
          </w:rPr>
          <w:t>закон</w:t>
        </w:r>
      </w:hyperlink>
      <w:r>
        <w:t xml:space="preserve"> от 20.04.2007 N 57-ФЗ.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57. Разрешение споров по вопросам охраны и использования 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Споры по вопросам охраны и использования объектов животного мира и среды их обитания, предоставления животного мира в пользование разрешаются судом или арбитражным судом в порядке, установленном законодательством Российской Федерации.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58. Недействительность сделок,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proofErr w:type="gramStart"/>
      <w:r>
        <w:t>Все сделки, совершаемые в отношении животного мира в нарушение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охраны и использования объектов животного мира, являются недействительными.</w:t>
      </w:r>
      <w:proofErr w:type="gramEnd"/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59. Изъятие незаконно добытых объектов животного мира и орудий незаконной добычи объектов животного мира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83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ind w:firstLine="540"/>
        <w:jc w:val="both"/>
      </w:pPr>
      <w:r>
        <w:t xml:space="preserve">(в ред. Федерального </w:t>
      </w:r>
      <w:hyperlink r:id="rId284">
        <w:r>
          <w:rPr>
            <w:color w:val="0000FF"/>
          </w:rPr>
          <w:t>закона</w:t>
        </w:r>
      </w:hyperlink>
      <w:r>
        <w:t xml:space="preserve"> от 20.04.2007 N 57-ФЗ)</w:t>
      </w:r>
    </w:p>
    <w:p w:rsidR="00101133" w:rsidRDefault="00101133">
      <w:pPr>
        <w:pStyle w:val="ConsPlusNormal"/>
        <w:ind w:firstLine="540"/>
        <w:jc w:val="both"/>
      </w:pPr>
    </w:p>
    <w:p w:rsidR="00101133" w:rsidRDefault="00101133">
      <w:pPr>
        <w:pStyle w:val="ConsPlusNormal"/>
        <w:ind w:firstLine="540"/>
        <w:jc w:val="both"/>
      </w:pPr>
      <w:r>
        <w:t>Незаконно добытые объекты животного мира и полученная из них продукция, а также орудия незаконной добычи объектов животного мира, в том числе транспортные средства, подлежат безвозмездному изъятию или конфискации в порядке, установленном законодательством Российской Федерации.</w:t>
      </w:r>
    </w:p>
    <w:p w:rsidR="00101133" w:rsidRDefault="00101133">
      <w:pPr>
        <w:pStyle w:val="ConsPlusNormal"/>
        <w:jc w:val="both"/>
      </w:pPr>
      <w:r>
        <w:t xml:space="preserve">(в ред. Федерального </w:t>
      </w:r>
      <w:hyperlink r:id="rId285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Безвозмездно изъятые или конфискованные объекты животного мира подлежат возвращению в среду обитания. Указанные объекты животного мира в случае, если их физическое состояние не позволяет возвратить их в среду обитания, а также полученная из них продукция подлежат реализации или уничтожению в </w:t>
      </w:r>
      <w:hyperlink r:id="rId286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Безвозмездное изъятие или конфискация объектов животного мира не освобождает граждан, юридических лиц, незаконно добывших объекты животного мира, от обязанности возместить ущерб, нанесенный объектам животного мира и среде их обитания.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Части четвертая - пятая утратили силу. - Федеральный </w:t>
      </w:r>
      <w:hyperlink r:id="rId287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jc w:val="center"/>
        <w:outlineLvl w:val="0"/>
      </w:pPr>
      <w:r>
        <w:t>Глава IX. МЕЖДУНАРОДНЫЕ ДОГОВОРЫ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lastRenderedPageBreak/>
        <w:t>Статья 60. Международные договоры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88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89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101133" w:rsidRDefault="001011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290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jc w:val="center"/>
        <w:outlineLvl w:val="0"/>
      </w:pPr>
      <w:r>
        <w:t>Глава X. ВВЕДЕНИЕ В ДЕЙСТВИЕ НАСТОЯЩЕГО</w:t>
      </w:r>
    </w:p>
    <w:p w:rsidR="00101133" w:rsidRDefault="00101133">
      <w:pPr>
        <w:pStyle w:val="ConsPlusTitle"/>
        <w:jc w:val="center"/>
      </w:pPr>
      <w:r>
        <w:t>ФЕДЕРАЛЬНОГО ЗАКОНА</w:t>
      </w:r>
    </w:p>
    <w:p w:rsidR="00101133" w:rsidRDefault="00101133">
      <w:pPr>
        <w:pStyle w:val="ConsPlusNormal"/>
      </w:pPr>
    </w:p>
    <w:p w:rsidR="00101133" w:rsidRDefault="00101133">
      <w:pPr>
        <w:pStyle w:val="ConsPlusTitle"/>
        <w:ind w:firstLine="540"/>
        <w:jc w:val="both"/>
        <w:outlineLvl w:val="1"/>
      </w:pPr>
      <w:r>
        <w:t>Статья 61. Введение в действие настоящего Федерального закона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ind w:firstLine="540"/>
        <w:jc w:val="both"/>
      </w:pPr>
      <w:r>
        <w:t>1. Ввести в действие настоящий Федеральный закон со дня его официального опубликования.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2. Признать утратившим силу Закон РСФСР от 14 июля 1982 года "Об охране и использовании животного мира" (Ведомости Верховного Совета РСФСР, 1982, N 29, ст. 1029).</w:t>
      </w:r>
    </w:p>
    <w:p w:rsidR="00101133" w:rsidRDefault="00101133">
      <w:pPr>
        <w:pStyle w:val="ConsPlusNormal"/>
        <w:spacing w:before="220"/>
        <w:ind w:firstLine="540"/>
        <w:jc w:val="both"/>
      </w:pPr>
      <w:r>
        <w:t>3.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законом.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  <w:jc w:val="right"/>
      </w:pPr>
      <w:r>
        <w:t>Президент</w:t>
      </w:r>
    </w:p>
    <w:p w:rsidR="00101133" w:rsidRDefault="00101133">
      <w:pPr>
        <w:pStyle w:val="ConsPlusNormal"/>
        <w:jc w:val="right"/>
      </w:pPr>
      <w:r>
        <w:t>Российской Федерации</w:t>
      </w:r>
    </w:p>
    <w:p w:rsidR="00101133" w:rsidRDefault="00101133">
      <w:pPr>
        <w:pStyle w:val="ConsPlusNormal"/>
        <w:jc w:val="right"/>
      </w:pPr>
      <w:r>
        <w:t>Б.ЕЛЬЦИН</w:t>
      </w:r>
    </w:p>
    <w:p w:rsidR="00101133" w:rsidRDefault="00101133">
      <w:pPr>
        <w:pStyle w:val="ConsPlusNormal"/>
      </w:pPr>
      <w:r>
        <w:t>Москва, Кремль</w:t>
      </w:r>
    </w:p>
    <w:p w:rsidR="00101133" w:rsidRDefault="00101133">
      <w:pPr>
        <w:pStyle w:val="ConsPlusNormal"/>
        <w:spacing w:before="220"/>
      </w:pPr>
      <w:r>
        <w:t>24 апреля 1995 года</w:t>
      </w:r>
    </w:p>
    <w:p w:rsidR="00101133" w:rsidRDefault="00101133">
      <w:pPr>
        <w:pStyle w:val="ConsPlusNormal"/>
        <w:spacing w:before="220"/>
      </w:pPr>
      <w:r>
        <w:t>N 52-ФЗ</w:t>
      </w:r>
    </w:p>
    <w:p w:rsidR="00101133" w:rsidRDefault="00101133">
      <w:pPr>
        <w:pStyle w:val="ConsPlusNormal"/>
      </w:pPr>
    </w:p>
    <w:p w:rsidR="00101133" w:rsidRDefault="00101133">
      <w:pPr>
        <w:pStyle w:val="ConsPlusNormal"/>
      </w:pPr>
    </w:p>
    <w:p w:rsidR="00101133" w:rsidRDefault="001011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3CB" w:rsidRDefault="008D53CB"/>
    <w:sectPr w:rsidR="008D53CB" w:rsidSect="00E5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33"/>
    <w:rsid w:val="00101133"/>
    <w:rsid w:val="008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011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1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011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1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01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1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11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011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1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011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11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01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11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11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61807E8AC90DBCC71108648DC92FB6FF327E4B5C67B3BF1E40BDCC4CE6EA93CC064E09A03CDA7549D81B18D93B60FCF8F4D8FC4C0C1FA99d7c4L" TargetMode="External"/><Relationship Id="rId21" Type="http://schemas.openxmlformats.org/officeDocument/2006/relationships/hyperlink" Target="consultantplus://offline/ref=561807E8AC90DBCC71108648DC92FB6FF327E4B5C5733BF1E40BDCC4CE6EA93CC064E09A03CDA55E9B81B18D93B60FCF8F4D8FC4C0C1FA99d7c4L" TargetMode="External"/><Relationship Id="rId63" Type="http://schemas.openxmlformats.org/officeDocument/2006/relationships/hyperlink" Target="consultantplus://offline/ref=561807E8AC90DBCC71108648DC92FB6FF325E0B2C07D3BF1E40BDCC4CE6EA93CC064E09A03CDA15C9181B18D93B60FCF8F4D8FC4C0C1FA99d7c4L" TargetMode="External"/><Relationship Id="rId159" Type="http://schemas.openxmlformats.org/officeDocument/2006/relationships/hyperlink" Target="consultantplus://offline/ref=561807E8AC90DBCC71108648DC92FB6FF327E5B2CD723BF1E40BDCC4CE6EA93CC064E09A03CDA35D9E81B18D93B60FCF8F4D8FC4C0C1FA99d7c4L" TargetMode="External"/><Relationship Id="rId170" Type="http://schemas.openxmlformats.org/officeDocument/2006/relationships/hyperlink" Target="consultantplus://offline/ref=561807E8AC90DBCC71108648DC92FB6FF225E2B2CC7066FBEC52D0C6C961F639C775E09B05D3A3598688E5DEdDc4L" TargetMode="External"/><Relationship Id="rId226" Type="http://schemas.openxmlformats.org/officeDocument/2006/relationships/hyperlink" Target="consultantplus://offline/ref=561807E8AC90DBCC71108648DC92FB6FF321E7B6C2793BF1E40BDCC4CE6EA93CC064E09A03CCA55F9D81B18D93B60FCF8F4D8FC4C0C1FA99d7c4L" TargetMode="External"/><Relationship Id="rId268" Type="http://schemas.openxmlformats.org/officeDocument/2006/relationships/hyperlink" Target="consultantplus://offline/ref=561807E8AC90DBCC71108648DC92FB6FF525E4B2C4783BF1E40BDCC4CE6EA93CC064E09A03CDA35C9881B18D93B60FCF8F4D8FC4C0C1FA99d7c4L" TargetMode="External"/><Relationship Id="rId32" Type="http://schemas.openxmlformats.org/officeDocument/2006/relationships/hyperlink" Target="consultantplus://offline/ref=561807E8AC90DBCC71108648DC92FB6FF42DE2B4C07E3BF1E40BDCC4CE6EA93CC064E09A03CDA35D9181B18D93B60FCF8F4D8FC4C0C1FA99d7c4L" TargetMode="External"/><Relationship Id="rId74" Type="http://schemas.openxmlformats.org/officeDocument/2006/relationships/hyperlink" Target="consultantplus://offline/ref=561807E8AC90DBCC71108648DC92FB6FF325E0B2C07D3BF1E40BDCC4CE6EA93CC064E09A03CDA15F9881B18D93B60FCF8F4D8FC4C0C1FA99d7c4L" TargetMode="External"/><Relationship Id="rId128" Type="http://schemas.openxmlformats.org/officeDocument/2006/relationships/hyperlink" Target="consultantplus://offline/ref=561807E8AC90DBCC71108648DC92FB6FF326E1BDC47D3BF1E40BDCC4CE6EA93CC064E09A03CDA05B9981B18D93B60FCF8F4D8FC4C0C1FA99d7c4L" TargetMode="External"/><Relationship Id="rId5" Type="http://schemas.openxmlformats.org/officeDocument/2006/relationships/hyperlink" Target="consultantplus://offline/ref=561807E8AC90DBCC71108648DC92FB6FFE22ECB7C07066FBEC52D0C6C961F62BC72DEC9B03CDA55E93DEB49882EE02C997538BDEDCC3F8d9c8L" TargetMode="External"/><Relationship Id="rId181" Type="http://schemas.openxmlformats.org/officeDocument/2006/relationships/hyperlink" Target="consultantplus://offline/ref=561807E8AC90DBCC71108648DC92FB6FFE20E2BCCD7066FBEC52D0C6C961F62BC72DEC9B03C8A65893DEB49882EE02C997538BDEDCC3F8d9c8L" TargetMode="External"/><Relationship Id="rId237" Type="http://schemas.openxmlformats.org/officeDocument/2006/relationships/hyperlink" Target="consultantplus://offline/ref=561807E8AC90DBCC71108648DC92FB6FFE20E2BCCD7066FBEC52D0C6C961F62BC72DEC9B03C8AA5C93DEB49882EE02C997538BDEDCC3F8d9c8L" TargetMode="External"/><Relationship Id="rId279" Type="http://schemas.openxmlformats.org/officeDocument/2006/relationships/hyperlink" Target="consultantplus://offline/ref=561807E8AC90DBCC71108648DC92FB6FFE20E2BCCD7066FBEC52D0C6C961F62BC72DEC9B03CBA25F93DEB49882EE02C997538BDEDCC3F8d9c8L" TargetMode="External"/><Relationship Id="rId43" Type="http://schemas.openxmlformats.org/officeDocument/2006/relationships/hyperlink" Target="consultantplus://offline/ref=561807E8AC90DBCC71108648DC92FB6FF326E5B3C7733BF1E40BDCC4CE6EA93CD264B89603CBBD5D9C94E7DCD5dEc0L" TargetMode="External"/><Relationship Id="rId139" Type="http://schemas.openxmlformats.org/officeDocument/2006/relationships/hyperlink" Target="consultantplus://offline/ref=561807E8AC90DBCC71108648DC92FB6FF327E4B5C67B3BF1E40BDCC4CE6EA93CC064E09A03CDA65D9881B18D93B60FCF8F4D8FC4C0C1FA99d7c4L" TargetMode="External"/><Relationship Id="rId290" Type="http://schemas.openxmlformats.org/officeDocument/2006/relationships/hyperlink" Target="consultantplus://offline/ref=561807E8AC90DBCC71108648DC92FB6FF422E5B5CC7C3BF1E40BDCC4CE6EA93CC064E09A03CDA3559881B18D93B60FCF8F4D8FC4C0C1FA99d7c4L" TargetMode="External"/><Relationship Id="rId85" Type="http://schemas.openxmlformats.org/officeDocument/2006/relationships/hyperlink" Target="consultantplus://offline/ref=561807E8AC90DBCC71108648DC92FB6FF327E5BCC2723BF1E40BDCC4CE6EA93CC064E09A03CDA3549E81B18D93B60FCF8F4D8FC4C0C1FA99d7c4L" TargetMode="External"/><Relationship Id="rId150" Type="http://schemas.openxmlformats.org/officeDocument/2006/relationships/hyperlink" Target="consultantplus://offline/ref=561807E8AC90DBCC71108648DC92FB6FF326E1BDC47D3BF1E40BDCC4CE6EA93CC064E09A03CDA05B9181B18D93B60FCF8F4D8FC4C0C1FA99d7c4L" TargetMode="External"/><Relationship Id="rId192" Type="http://schemas.openxmlformats.org/officeDocument/2006/relationships/hyperlink" Target="consultantplus://offline/ref=561807E8AC90DBCC71108648DC92FB6FF327E4B5C67E3BF1E40BDCC4CE6EA93CC064E09A03CDA15A9E81B18D93B60FCF8F4D8FC4C0C1FA99d7c4L" TargetMode="External"/><Relationship Id="rId206" Type="http://schemas.openxmlformats.org/officeDocument/2006/relationships/hyperlink" Target="consultantplus://offline/ref=561807E8AC90DBCC71108648DC92FB6FFE20E2BCCD7066FBEC52D0C6C961F62BC72DEC9B03C8A55893DEB49882EE02C997538BDEDCC3F8d9c8L" TargetMode="External"/><Relationship Id="rId248" Type="http://schemas.openxmlformats.org/officeDocument/2006/relationships/hyperlink" Target="consultantplus://offline/ref=561807E8AC90DBCC71108648DC92FB6FF327E7B6C6793BF1E40BDCC4CE6EA93CD264B89603CBBD5D9C94E7DCD5dEc0L" TargetMode="External"/><Relationship Id="rId269" Type="http://schemas.openxmlformats.org/officeDocument/2006/relationships/hyperlink" Target="consultantplus://offline/ref=561807E8AC90DBCC71108648DC92FB6FF525E4B2C4783BF1E40BDCC4CE6EA93CC064E09A03CDA35C9981B18D93B60FCF8F4D8FC4C0C1FA99d7c4L" TargetMode="External"/><Relationship Id="rId12" Type="http://schemas.openxmlformats.org/officeDocument/2006/relationships/hyperlink" Target="consultantplus://offline/ref=561807E8AC90DBCC71108648DC92FB6FF425E4B2CD7A3BF1E40BDCC4CE6EA93CC064E09A03CDA05C9F81B18D93B60FCF8F4D8FC4C0C1FA99d7c4L" TargetMode="External"/><Relationship Id="rId33" Type="http://schemas.openxmlformats.org/officeDocument/2006/relationships/hyperlink" Target="consultantplus://offline/ref=561807E8AC90DBCC71108648DC92FB6FF326E1BDC47D3BF1E40BDCC4CE6EA93CC064E09A03CDA0589081B18D93B60FCF8F4D8FC4C0C1FA99d7c4L" TargetMode="External"/><Relationship Id="rId108" Type="http://schemas.openxmlformats.org/officeDocument/2006/relationships/hyperlink" Target="consultantplus://offline/ref=561807E8AC90DBCC71108648DC92FB6FF425E4B5C07D3BF1E40BDCC4CE6EA93CC064E09A03CDA35C9B81B18D93B60FCF8F4D8FC4C0C1FA99d7c4L" TargetMode="External"/><Relationship Id="rId129" Type="http://schemas.openxmlformats.org/officeDocument/2006/relationships/hyperlink" Target="consultantplus://offline/ref=561807E8AC90DBCC71108648DC92FB6FF327E7B6C5733BF1E40BDCC4CE6EA93CD264B89603CBBD5D9C94E7DCD5dEc0L" TargetMode="External"/><Relationship Id="rId280" Type="http://schemas.openxmlformats.org/officeDocument/2006/relationships/hyperlink" Target="consultantplus://offline/ref=561807E8AC90DBCC71108648DC92FB6FF325E0B2C07D3BF1E40BDCC4CE6EA93CC064E09A03CDA15F9F81B18D93B60FCF8F4D8FC4C0C1FA99d7c4L" TargetMode="External"/><Relationship Id="rId54" Type="http://schemas.openxmlformats.org/officeDocument/2006/relationships/hyperlink" Target="consultantplus://offline/ref=561807E8AC90DBCC71108648DC92FB6FFE20E2BCCD7066FBEC52D0C6C961F62BC72DEC9B03C8A75993DEB49882EE02C997538BDEDCC3F8d9c8L" TargetMode="External"/><Relationship Id="rId75" Type="http://schemas.openxmlformats.org/officeDocument/2006/relationships/hyperlink" Target="consultantplus://offline/ref=561807E8AC90DBCC71108648DC92FB6FF424E7B5C17D3BF1E40BDCC4CE6EA93CC064E09A03CDA1599981B18D93B60FCF8F4D8FC4C0C1FA99d7c4L" TargetMode="External"/><Relationship Id="rId96" Type="http://schemas.openxmlformats.org/officeDocument/2006/relationships/hyperlink" Target="consultantplus://offline/ref=561807E8AC90DBCC71108648DC92FB6FF327E5BCC2723BF1E40BDCC4CE6EA93CC064E09A03CDA3549181B18D93B60FCF8F4D8FC4C0C1FA99d7c4L" TargetMode="External"/><Relationship Id="rId140" Type="http://schemas.openxmlformats.org/officeDocument/2006/relationships/hyperlink" Target="consultantplus://offline/ref=561807E8AC90DBCC71108648DC92FB6FFE20E2BCCD7066FBEC52D0C6C961F62BC72DEC9B03C8A65F93DEB49882EE02C997538BDEDCC3F8d9c8L" TargetMode="External"/><Relationship Id="rId161" Type="http://schemas.openxmlformats.org/officeDocument/2006/relationships/hyperlink" Target="consultantplus://offline/ref=561807E8AC90DBCC71108648DC92FB6FF327E4B5C67B3BF1E40BDCC4CE6EA93CC064E09A03CDA65D9F81B18D93B60FCF8F4D8FC4C0C1FA99d7c4L" TargetMode="External"/><Relationship Id="rId182" Type="http://schemas.openxmlformats.org/officeDocument/2006/relationships/hyperlink" Target="consultantplus://offline/ref=561807E8AC90DBCC71108648DC92FB6FFE20E2BCCD7066FBEC52D0C6C961F62BC72DEC9B03C8A65B93DEB49882EE02C997538BDEDCC3F8d9c8L" TargetMode="External"/><Relationship Id="rId217" Type="http://schemas.openxmlformats.org/officeDocument/2006/relationships/hyperlink" Target="consultantplus://offline/ref=561807E8AC90DBCC71108648DC92FB6FFE20E2BCCD7066FBEC52D0C6C961F62BC72DEC9B03C8A45F93DEB49882EE02C997538BDEDCC3F8d9c8L" TargetMode="External"/><Relationship Id="rId6" Type="http://schemas.openxmlformats.org/officeDocument/2006/relationships/hyperlink" Target="consultantplus://offline/ref=561807E8AC90DBCC71108648DC92FB6FF025E7B4C07066FBEC52D0C6C961F62BC72DEC9B03CBAB5B93DEB49882EE02C997538BDEDCC3F8d9c8L" TargetMode="External"/><Relationship Id="rId238" Type="http://schemas.openxmlformats.org/officeDocument/2006/relationships/hyperlink" Target="consultantplus://offline/ref=561807E8AC90DBCC71108648DC92FB6FF327E4B5C67B3BF1E40BDCC4CE6EA93CC064E09A03CDA65B9A81B18D93B60FCF8F4D8FC4C0C1FA99d7c4L" TargetMode="External"/><Relationship Id="rId259" Type="http://schemas.openxmlformats.org/officeDocument/2006/relationships/hyperlink" Target="consultantplus://offline/ref=561807E8AC90DBCC71108648DC92FB6FFE20E2BCCD7066FBEC52D0C6C961F62BC72DEC9B03CBA35493DEB49882EE02C997538BDEDCC3F8d9c8L" TargetMode="External"/><Relationship Id="rId23" Type="http://schemas.openxmlformats.org/officeDocument/2006/relationships/hyperlink" Target="consultantplus://offline/ref=561807E8AC90DBCC71108648DC92FB6FF525E4B2C4783BF1E40BDCC4CE6EA93CC064E09A03CDA35D9181B18D93B60FCF8F4D8FC4C0C1FA99d7c4L" TargetMode="External"/><Relationship Id="rId119" Type="http://schemas.openxmlformats.org/officeDocument/2006/relationships/hyperlink" Target="consultantplus://offline/ref=561807E8AC90DBCC71108648DC92FB6FF42DE2B4C07E3BF1E40BDCC4CE6EA93CC064E09A03CDA35F9E81B18D93B60FCF8F4D8FC4C0C1FA99d7c4L" TargetMode="External"/><Relationship Id="rId270" Type="http://schemas.openxmlformats.org/officeDocument/2006/relationships/hyperlink" Target="consultantplus://offline/ref=561807E8AC90DBCC71108648DC92FB6FF325E7B7CD793BF1E40BDCC4CE6EA93CC064E09804CBA656CCDBA189DAE304D1895791C2DEC1dFc9L" TargetMode="External"/><Relationship Id="rId291" Type="http://schemas.openxmlformats.org/officeDocument/2006/relationships/fontTable" Target="fontTable.xml"/><Relationship Id="rId44" Type="http://schemas.openxmlformats.org/officeDocument/2006/relationships/hyperlink" Target="consultantplus://offline/ref=561807E8AC90DBCC71108648DC92FB6FF421E0B2C37C3BF1E40BDCC4CE6EA93CC064E09A03CDA3589C81B18D93B60FCF8F4D8FC4C0C1FA99d7c4L" TargetMode="External"/><Relationship Id="rId65" Type="http://schemas.openxmlformats.org/officeDocument/2006/relationships/hyperlink" Target="consultantplus://offline/ref=561807E8AC90DBCC71108648DC92FB6FFF20E7B2C27066FBEC52D0C6C961F62BC72DEC9B03CDA25D93DEB49882EE02C997538BDEDCC3F8d9c8L" TargetMode="External"/><Relationship Id="rId86" Type="http://schemas.openxmlformats.org/officeDocument/2006/relationships/hyperlink" Target="consultantplus://offline/ref=561807E8AC90DBCC71108648DC92FB6FF325E1B7C47F3BF1E40BDCC4CE6EA93CC064E09A03CDA3589A81B18D93B60FCF8F4D8FC4C0C1FA99d7c4L" TargetMode="External"/><Relationship Id="rId130" Type="http://schemas.openxmlformats.org/officeDocument/2006/relationships/hyperlink" Target="consultantplus://offline/ref=561807E8AC90DBCC71108648DC92FB6FF324E7B2C27F3BF1E40BDCC4CE6EA93CC064E09A03CDA35C9A81B18D93B60FCF8F4D8FC4C0C1FA99d7c4L" TargetMode="External"/><Relationship Id="rId151" Type="http://schemas.openxmlformats.org/officeDocument/2006/relationships/hyperlink" Target="consultantplus://offline/ref=561807E8AC90DBCC71108648DC92FB6FF42DE2B4C07E3BF1E40BDCC4CE6EA93CC064E09A03CDA3599B81B18D93B60FCF8F4D8FC4C0C1FA99d7c4L" TargetMode="External"/><Relationship Id="rId172" Type="http://schemas.openxmlformats.org/officeDocument/2006/relationships/hyperlink" Target="consultantplus://offline/ref=561807E8AC90DBCC71108648DC92FB6FF225E2B2CC7066FBEC52D0C6C961F639C775E09B05D3A3598688E5DEdDc4L" TargetMode="External"/><Relationship Id="rId193" Type="http://schemas.openxmlformats.org/officeDocument/2006/relationships/hyperlink" Target="consultantplus://offline/ref=561807E8AC90DBCC71108648DC92FB6FF326E1BDC47D3BF1E40BDCC4CE6EA93CC064E09A03CDA05A9081B18D93B60FCF8F4D8FC4C0C1FA99d7c4L" TargetMode="External"/><Relationship Id="rId207" Type="http://schemas.openxmlformats.org/officeDocument/2006/relationships/hyperlink" Target="consultantplus://offline/ref=561807E8AC90DBCC71108648DC92FB6FF327E4B4CC7F3BF1E40BDCC4CE6EA93CC064E09A03CDA15C9F81B18D93B60FCF8F4D8FC4C0C1FA99d7c4L" TargetMode="External"/><Relationship Id="rId228" Type="http://schemas.openxmlformats.org/officeDocument/2006/relationships/hyperlink" Target="consultantplus://offline/ref=561807E8AC90DBCC71108648DC92FB6FF326E7BCC27E3BF1E40BDCC4CE6EA93CC064E09A03CDA35F9981B18D93B60FCF8F4D8FC4C0C1FA99d7c4L" TargetMode="External"/><Relationship Id="rId249" Type="http://schemas.openxmlformats.org/officeDocument/2006/relationships/hyperlink" Target="consultantplus://offline/ref=561807E8AC90DBCC71108648DC92FB6FF425E5BDC67C3BF1E40BDCC4CE6EA93CC064E09A03CDA3549D81B18D93B60FCF8F4D8FC4C0C1FA99d7c4L" TargetMode="External"/><Relationship Id="rId13" Type="http://schemas.openxmlformats.org/officeDocument/2006/relationships/hyperlink" Target="consultantplus://offline/ref=561807E8AC90DBCC71108648DC92FB6FF327E5BCCC783BF1E40BDCC4CE6EA93CC064E09A03CDA2599081B18D93B60FCF8F4D8FC4C0C1FA99d7c4L" TargetMode="External"/><Relationship Id="rId109" Type="http://schemas.openxmlformats.org/officeDocument/2006/relationships/hyperlink" Target="consultantplus://offline/ref=561807E8AC90DBCC71108648DC92FB6FF425E4B5C07D3BF1E40BDCC4CE6EA93CC064E09A03CDA35C9C81B18D93B60FCF8F4D8FC4C0C1FA99d7c4L" TargetMode="External"/><Relationship Id="rId260" Type="http://schemas.openxmlformats.org/officeDocument/2006/relationships/hyperlink" Target="consultantplus://offline/ref=561807E8AC90DBCC71108648DC92FB6FF327E4B5C67B3BF1E40BDCC4CE6EA93CC064E09A03CDA65B9F81B18D93B60FCF8F4D8FC4C0C1FA99d7c4L" TargetMode="External"/><Relationship Id="rId281" Type="http://schemas.openxmlformats.org/officeDocument/2006/relationships/hyperlink" Target="consultantplus://offline/ref=561807E8AC90DBCC71108648DC92FB6FF52DECB2C17B3BF1E40BDCC4CE6EA93CC064E09A03CDA35A9B81B18D93B60FCF8F4D8FC4C0C1FA99d7c4L" TargetMode="External"/><Relationship Id="rId34" Type="http://schemas.openxmlformats.org/officeDocument/2006/relationships/hyperlink" Target="consultantplus://offline/ref=561807E8AC90DBCC71108648DC92FB6FFE20E2BCCD7066FBEC52D0C6C961F62BC72DEC9B03C8A05B93DEB49882EE02C997538BDEDCC3F8d9c8L" TargetMode="External"/><Relationship Id="rId55" Type="http://schemas.openxmlformats.org/officeDocument/2006/relationships/hyperlink" Target="consultantplus://offline/ref=561807E8AC90DBCC71108648DC92FB6FF421ECB3C67C3BF1E40BDCC4CE6EA93CC064E09A03CDA35C9C81B18D93B60FCF8F4D8FC4C0C1FA99d7c4L" TargetMode="External"/><Relationship Id="rId76" Type="http://schemas.openxmlformats.org/officeDocument/2006/relationships/hyperlink" Target="consultantplus://offline/ref=561807E8AC90DBCC71108648DC92FB6FF327E0B1C2783BF1E40BDCC4CE6EA93CC064E09A03CDA35A9E81B18D93B60FCF8F4D8FC4C0C1FA99d7c4L" TargetMode="External"/><Relationship Id="rId97" Type="http://schemas.openxmlformats.org/officeDocument/2006/relationships/hyperlink" Target="consultantplus://offline/ref=561807E8AC90DBCC71108648DC92FB6FF325E1B7C47F3BF1E40BDCC4CE6EA93CC064E09A03CDA35B9881B18D93B60FCF8F4D8FC4C0C1FA99d7c4L" TargetMode="External"/><Relationship Id="rId120" Type="http://schemas.openxmlformats.org/officeDocument/2006/relationships/hyperlink" Target="consultantplus://offline/ref=561807E8AC90DBCC71108648DC92FB6FF327E5B6C0793BF1E40BDCC4CE6EA93CD264B89603CBBD5D9C94E7DCD5dEc0L" TargetMode="External"/><Relationship Id="rId141" Type="http://schemas.openxmlformats.org/officeDocument/2006/relationships/hyperlink" Target="consultantplus://offline/ref=561807E8AC90DBCC71108648DC92FB6FFE20E2BCCD7066FBEC52D0C6C961F62BC72DEC9B03C8A65E93DEB49882EE02C997538BDEDCC3F8d9c8L" TargetMode="External"/><Relationship Id="rId7" Type="http://schemas.openxmlformats.org/officeDocument/2006/relationships/hyperlink" Target="consultantplus://offline/ref=561807E8AC90DBCC71108648DC92FB6FF327E4B4CC7E3BF1E40BDCC4CE6EA93CC064E09A03CDA3559F81B18D93B60FCF8F4D8FC4C0C1FA99d7c4L" TargetMode="External"/><Relationship Id="rId162" Type="http://schemas.openxmlformats.org/officeDocument/2006/relationships/hyperlink" Target="consultantplus://offline/ref=561807E8AC90DBCC71108648DC92FB6FF326E5B3C7733BF1E40BDCC4CE6EA93CC064E0920BC6F70CDCDFE8DCD1FD02CB97518FC2dDcDL" TargetMode="External"/><Relationship Id="rId183" Type="http://schemas.openxmlformats.org/officeDocument/2006/relationships/hyperlink" Target="consultantplus://offline/ref=561807E8AC90DBCC71108648DC92FB6FF326E3B2CD7B3BF1E40BDCC4CE6EA93CC064E09A03CDA25C9A81B18D93B60FCF8F4D8FC4C0C1FA99d7c4L" TargetMode="External"/><Relationship Id="rId218" Type="http://schemas.openxmlformats.org/officeDocument/2006/relationships/hyperlink" Target="consultantplus://offline/ref=561807E8AC90DBCC71108648DC92FB6FFE20E2BCCD7066FBEC52D0C6C961F62BC72DEC9B03C8A45893DEB49882EE02C997538BDEDCC3F8d9c8L" TargetMode="External"/><Relationship Id="rId239" Type="http://schemas.openxmlformats.org/officeDocument/2006/relationships/hyperlink" Target="consultantplus://offline/ref=561807E8AC90DBCC71108648DC92FB6FFE20E2BCCD7066FBEC52D0C6C961F62BC72DEC9B03C8AA5F93DEB49882EE02C997538BDEDCC3F8d9c8L" TargetMode="External"/><Relationship Id="rId250" Type="http://schemas.openxmlformats.org/officeDocument/2006/relationships/hyperlink" Target="consultantplus://offline/ref=561807E8AC90DBCC71108648DC92FB6FFE20E2BCCD7066FBEC52D0C6C961F62BC72DEC9B03C8AA5493DEB49882EE02C997538BDEDCC3F8d9c8L" TargetMode="External"/><Relationship Id="rId271" Type="http://schemas.openxmlformats.org/officeDocument/2006/relationships/hyperlink" Target="consultantplus://offline/ref=561807E8AC90DBCC71108648DC92FB6FF327E4B5C5733BF1E40BDCC4CE6EA93CC064E09A03CDA55E9F81B18D93B60FCF8F4D8FC4C0C1FA99d7c4L" TargetMode="External"/><Relationship Id="rId292" Type="http://schemas.openxmlformats.org/officeDocument/2006/relationships/theme" Target="theme/theme1.xml"/><Relationship Id="rId24" Type="http://schemas.openxmlformats.org/officeDocument/2006/relationships/hyperlink" Target="consultantplus://offline/ref=561807E8AC90DBCC71108648DC92FB6FF327E5B0C47A3BF1E40BDCC4CE6EA93CC064E09A03CDA15D9B81B18D93B60FCF8F4D8FC4C0C1FA99d7c4L" TargetMode="External"/><Relationship Id="rId45" Type="http://schemas.openxmlformats.org/officeDocument/2006/relationships/hyperlink" Target="consultantplus://offline/ref=561807E8AC90DBCC71108648DC92FB6FF425E4B2CD7F3BF1E40BDCC4CE6EA93CC064E09A03CDA25B9081B18D93B60FCF8F4D8FC4C0C1FA99d7c4L" TargetMode="External"/><Relationship Id="rId66" Type="http://schemas.openxmlformats.org/officeDocument/2006/relationships/hyperlink" Target="consultantplus://offline/ref=561807E8AC90DBCC71108648DC92FB6FF42DE2B4C07E3BF1E40BDCC4CE6EA93CC064E09A03CDA35C9181B18D93B60FCF8F4D8FC4C0C1FA99d7c4L" TargetMode="External"/><Relationship Id="rId87" Type="http://schemas.openxmlformats.org/officeDocument/2006/relationships/hyperlink" Target="consultantplus://offline/ref=561807E8AC90DBCC71108648DC92FB6FF327E4B5C67E3BF1E40BDCC4CE6EA93CC064E09A03CDA1589881B18D93B60FCF8F4D8FC4C0C1FA99d7c4L" TargetMode="External"/><Relationship Id="rId110" Type="http://schemas.openxmlformats.org/officeDocument/2006/relationships/hyperlink" Target="consultantplus://offline/ref=561807E8AC90DBCC71108648DC92FB6FF327E4B5C67B3BF1E40BDCC4CE6EA93CC064E09A03CDA7559181B18D93B60FCF8F4D8FC4C0C1FA99d7c4L" TargetMode="External"/><Relationship Id="rId131" Type="http://schemas.openxmlformats.org/officeDocument/2006/relationships/hyperlink" Target="consultantplus://offline/ref=561807E8AC90DBCC71108648DC92FB6FF327E4B4CC7E3BF1E40BDCC4CE6EA93CC064E09A03CDA25D9981B18D93B60FCF8F4D8FC4C0C1FA99d7c4L" TargetMode="External"/><Relationship Id="rId152" Type="http://schemas.openxmlformats.org/officeDocument/2006/relationships/hyperlink" Target="consultantplus://offline/ref=561807E8AC90DBCC71108648DC92FB6FF326E5B3C7733BF1E40BDCC4CE6EA93CC064E09A03CDA75C9E81B18D93B60FCF8F4D8FC4C0C1FA99d7c4L" TargetMode="External"/><Relationship Id="rId173" Type="http://schemas.openxmlformats.org/officeDocument/2006/relationships/hyperlink" Target="consultantplus://offline/ref=561807E8AC90DBCC71108648DC92FB6FF327E4B5C67E3BF1E40BDCC4CE6EA93CC064E09A03CDA15A9981B18D93B60FCF8F4D8FC4C0C1FA99d7c4L" TargetMode="External"/><Relationship Id="rId194" Type="http://schemas.openxmlformats.org/officeDocument/2006/relationships/hyperlink" Target="consultantplus://offline/ref=561807E8AC90DBCC71108648DC92FB6FF327E4B5C67E3BF1E40BDCC4CE6EA93CC064E09A03CDA15A9081B18D93B60FCF8F4D8FC4C0C1FA99d7c4L" TargetMode="External"/><Relationship Id="rId208" Type="http://schemas.openxmlformats.org/officeDocument/2006/relationships/hyperlink" Target="consultantplus://offline/ref=561807E8AC90DBCC71108648DC92FB6FFE20E2BCCD7066FBEC52D0C6C961F62BC72DEC9B03C8A55B93DEB49882EE02C997538BDEDCC3F8d9c8L" TargetMode="External"/><Relationship Id="rId229" Type="http://schemas.openxmlformats.org/officeDocument/2006/relationships/hyperlink" Target="consultantplus://offline/ref=561807E8AC90DBCC71108648DC92FB6FF326E5B3C7733BF1E40BDCC4CE6EA93CC064E09A03CDA25B9F81B18D93B60FCF8F4D8FC4C0C1FA99d7c4L" TargetMode="External"/><Relationship Id="rId240" Type="http://schemas.openxmlformats.org/officeDocument/2006/relationships/hyperlink" Target="consultantplus://offline/ref=561807E8AC90DBCC71108648DC92FB6FFE20E2BCCD7066FBEC52D0C6C961F62BC72DEC9B03C8AA5E93DEB49882EE02C997538BDEDCC3F8d9c8L" TargetMode="External"/><Relationship Id="rId261" Type="http://schemas.openxmlformats.org/officeDocument/2006/relationships/hyperlink" Target="consultantplus://offline/ref=561807E8AC90DBCC71108648DC92FB6FF425E4B5C07D3BF1E40BDCC4CE6EA93CC064E09A03CDA35C9081B18D93B60FCF8F4D8FC4C0C1FA99d7c4L" TargetMode="External"/><Relationship Id="rId14" Type="http://schemas.openxmlformats.org/officeDocument/2006/relationships/hyperlink" Target="consultantplus://offline/ref=561807E8AC90DBCC71108648DC92FB6FF325E0B2C07D3BF1E40BDCC4CE6EA93CC064E09A03CDA15C9E81B18D93B60FCF8F4D8FC4C0C1FA99d7c4L" TargetMode="External"/><Relationship Id="rId35" Type="http://schemas.openxmlformats.org/officeDocument/2006/relationships/hyperlink" Target="consultantplus://offline/ref=561807E8AC90DBCC71108648DC92FB6FFE20E2BCCD7066FBEC52D0C6C961F62BC72DEC9B03C8A05A93DEB49882EE02C997538BDEDCC3F8d9c8L" TargetMode="External"/><Relationship Id="rId56" Type="http://schemas.openxmlformats.org/officeDocument/2006/relationships/hyperlink" Target="consultantplus://offline/ref=561807E8AC90DBCC71108648DC92FB6FF327E5B6C0793BF1E40BDCC4CE6EA93CD264B89603CBBD5D9C94E7DCD5dEc0L" TargetMode="External"/><Relationship Id="rId77" Type="http://schemas.openxmlformats.org/officeDocument/2006/relationships/hyperlink" Target="consultantplus://offline/ref=561807E8AC90DBCC71108648DC92FB6FF627EDB3C0733BF1E40BDCC4CE6EA93CC064E09A03CDA35D9F81B18D93B60FCF8F4D8FC4C0C1FA99d7c4L" TargetMode="External"/><Relationship Id="rId100" Type="http://schemas.openxmlformats.org/officeDocument/2006/relationships/hyperlink" Target="consultantplus://offline/ref=561807E8AC90DBCC71108648DC92FB6FF325E1B1C6723BF1E40BDCC4CE6EA93CC064E09F00CDA809C9CEB0D1D7E51CCF8D4D8DC0DCdCc0L" TargetMode="External"/><Relationship Id="rId282" Type="http://schemas.openxmlformats.org/officeDocument/2006/relationships/hyperlink" Target="consultantplus://offline/ref=561807E8AC90DBCC71108648DC92FB6FF625EDBCC77A3BF1E40BDCC4CE6EA93CC064E09A03CDA35C9B81B18D93B60FCF8F4D8FC4C0C1FA99d7c4L" TargetMode="External"/><Relationship Id="rId8" Type="http://schemas.openxmlformats.org/officeDocument/2006/relationships/hyperlink" Target="consultantplus://offline/ref=561807E8AC90DBCC71108648DC92FB6FF327E4B4CC7F3BF1E40BDCC4CE6EA93CC064E09A03CDA2549881B18D93B60FCF8F4D8FC4C0C1FA99d7c4L" TargetMode="External"/><Relationship Id="rId98" Type="http://schemas.openxmlformats.org/officeDocument/2006/relationships/hyperlink" Target="consultantplus://offline/ref=561807E8AC90DBCC71108648DC92FB6FF325E7B7CD793BF1E40BDCC4CE6EA93CC064E09804CBA656CCDBA189DAE304D1895791C2DEC1dFc9L" TargetMode="External"/><Relationship Id="rId121" Type="http://schemas.openxmlformats.org/officeDocument/2006/relationships/hyperlink" Target="consultantplus://offline/ref=561807E8AC90DBCC71108648DC92FB6FF42CE0BDC37F3BF1E40BDCC4CE6EA93CC064E09A03CDA35C9881B18D93B60FCF8F4D8FC4C0C1FA99d7c4L" TargetMode="External"/><Relationship Id="rId142" Type="http://schemas.openxmlformats.org/officeDocument/2006/relationships/hyperlink" Target="consultantplus://offline/ref=561807E8AC90DBCC71108648DC92FB6FF327E4B4CC7F3BF1E40BDCC4CE6EA93CC064E09A03CDA15C9E81B18D93B60FCF8F4D8FC4C0C1FA99d7c4L" TargetMode="External"/><Relationship Id="rId163" Type="http://schemas.openxmlformats.org/officeDocument/2006/relationships/hyperlink" Target="consultantplus://offline/ref=561807E8AC90DBCC71108648DC92FB6FF421E0B2C37C3BF1E40BDCC4CE6EA93CC064E09A03CDA3589081B18D93B60FCF8F4D8FC4C0C1FA99d7c4L" TargetMode="External"/><Relationship Id="rId184" Type="http://schemas.openxmlformats.org/officeDocument/2006/relationships/hyperlink" Target="consultantplus://offline/ref=561807E8AC90DBCC71108648DC92FB6FF327E4B5C67E3BF1E40BDCC4CE6EA93CC064E09A03CDA15A9B81B18D93B60FCF8F4D8FC4C0C1FA99d7c4L" TargetMode="External"/><Relationship Id="rId219" Type="http://schemas.openxmlformats.org/officeDocument/2006/relationships/hyperlink" Target="consultantplus://offline/ref=561807E8AC90DBCC71108648DC92FB6FFE20E2BCCD7066FBEC52D0C6C961F62BC72DEC9B03C8A45B93DEB49882EE02C997538BDEDCC3F8d9c8L" TargetMode="External"/><Relationship Id="rId230" Type="http://schemas.openxmlformats.org/officeDocument/2006/relationships/hyperlink" Target="consultantplus://offline/ref=561807E8AC90DBCC71108648DC92FB6FFE20E2BCCD7066FBEC52D0C6C961F62BC72DEC9B03C8AB5E93DEB49882EE02C997538BDEDCC3F8d9c8L" TargetMode="External"/><Relationship Id="rId251" Type="http://schemas.openxmlformats.org/officeDocument/2006/relationships/hyperlink" Target="consultantplus://offline/ref=561807E8AC90DBCC71108648DC92FB6FFE20E2BCCD7066FBEC52D0C6C961F62BC72DEC9B03CBA35D93DEB49882EE02C997538BDEDCC3F8d9c8L" TargetMode="External"/><Relationship Id="rId25" Type="http://schemas.openxmlformats.org/officeDocument/2006/relationships/hyperlink" Target="consultantplus://offline/ref=561807E8AC90DBCC71108648DC92FB6FF424E7B5C17D3BF1E40BDCC4CE6EA93CC064E09A03CDA1599981B18D93B60FCF8F4D8FC4C0C1FA99d7c4L" TargetMode="External"/><Relationship Id="rId46" Type="http://schemas.openxmlformats.org/officeDocument/2006/relationships/hyperlink" Target="consultantplus://offline/ref=561807E8AC90DBCC71108648DC92FB6FF425E4B2CD7F3BF1E40BDCC4CE6EA93CC064E09A03CDA25B9081B18D93B60FCF8F4D8FC4C0C1FA99d7c4L" TargetMode="External"/><Relationship Id="rId67" Type="http://schemas.openxmlformats.org/officeDocument/2006/relationships/hyperlink" Target="consultantplus://offline/ref=561807E8AC90DBCC71108648DC92FB6FF42DE2B4C07E3BF1E40BDCC4CE6EA93CC064E09A03CDA35F9981B18D93B60FCF8F4D8FC4C0C1FA99d7c4L" TargetMode="External"/><Relationship Id="rId272" Type="http://schemas.openxmlformats.org/officeDocument/2006/relationships/hyperlink" Target="consultantplus://offline/ref=561807E8AC90DBCC71108648DC92FB6FF327E4B5C5733BF1E40BDCC4CE6EA93CC064E09A03CDA55E9081B18D93B60FCF8F4D8FC4C0C1FA99d7c4L" TargetMode="External"/><Relationship Id="rId88" Type="http://schemas.openxmlformats.org/officeDocument/2006/relationships/hyperlink" Target="consultantplus://offline/ref=561807E8AC90DBCC71108648DC92FB6FF326E1B7C77F3BF1E40BDCC4CE6EA93CC064E09A03CDA35C9981B18D93B60FCF8F4D8FC4C0C1FA99d7c4L" TargetMode="External"/><Relationship Id="rId111" Type="http://schemas.openxmlformats.org/officeDocument/2006/relationships/hyperlink" Target="consultantplus://offline/ref=561807E8AC90DBCC71108648DC92FB6FF327E4B5C67E3BF1E40BDCC4CE6EA93CC064E09A03CDA1589B81B18D93B60FCF8F4D8FC4C0C1FA99d7c4L" TargetMode="External"/><Relationship Id="rId132" Type="http://schemas.openxmlformats.org/officeDocument/2006/relationships/hyperlink" Target="consultantplus://offline/ref=561807E8AC90DBCC71108648DC92FB6FFE20E2BCCD7066FBEC52D0C6C961F62BC72DEC9B03C8A65D93DEB49882EE02C997538BDEDCC3F8d9c8L" TargetMode="External"/><Relationship Id="rId153" Type="http://schemas.openxmlformats.org/officeDocument/2006/relationships/hyperlink" Target="consultantplus://offline/ref=561807E8AC90DBCC71108648DC92FB6FF326E3B3C37C3BF1E40BDCC4CE6EA93CD264B89603CBBD5D9C94E7DCD5dEc0L" TargetMode="External"/><Relationship Id="rId174" Type="http://schemas.openxmlformats.org/officeDocument/2006/relationships/hyperlink" Target="consultantplus://offline/ref=561807E8AC90DBCC71108648DC92FB6FF326E1BDC47D3BF1E40BDCC4CE6EA93CC064E09A03CDA05A9B81B18D93B60FCF8F4D8FC4C0C1FA99d7c4L" TargetMode="External"/><Relationship Id="rId195" Type="http://schemas.openxmlformats.org/officeDocument/2006/relationships/hyperlink" Target="consultantplus://offline/ref=561807E8AC90DBCC71108648DC92FB6FF326E1BDC47D3BF1E40BDCC4CE6EA93CC064E09A03CDA0559881B18D93B60FCF8F4D8FC4C0C1FA99d7c4L" TargetMode="External"/><Relationship Id="rId209" Type="http://schemas.openxmlformats.org/officeDocument/2006/relationships/hyperlink" Target="consultantplus://offline/ref=561807E8AC90DBCC71108648DC92FB6FFE20E2BCCD7066FBEC52D0C6C961F62BC72DEC9B03C8A55A93DEB49882EE02C997538BDEDCC3F8d9c8L" TargetMode="External"/><Relationship Id="rId220" Type="http://schemas.openxmlformats.org/officeDocument/2006/relationships/hyperlink" Target="consultantplus://offline/ref=561807E8AC90DBCC71108648DC92FB6FFE20E2BCCD7066FBEC52D0C6C961F62BC72DEC9B03C8A45A93DEB49882EE02C997538BDEDCC3F8d9c8L" TargetMode="External"/><Relationship Id="rId241" Type="http://schemas.openxmlformats.org/officeDocument/2006/relationships/hyperlink" Target="consultantplus://offline/ref=561807E8AC90DBCC71108648DC92FB6FF42DE2B4C1793BF1E40BDCC4CE6EA93CC064E09A03CDA3549F81B18D93B60FCF8F4D8FC4C0C1FA99d7c4L" TargetMode="External"/><Relationship Id="rId15" Type="http://schemas.openxmlformats.org/officeDocument/2006/relationships/hyperlink" Target="consultantplus://offline/ref=561807E8AC90DBCC71108648DC92FB6FF425E5BDC67C3BF1E40BDCC4CE6EA93CC064E09A03CDA3559181B18D93B60FCF8F4D8FC4C0C1FA99d7c4L" TargetMode="External"/><Relationship Id="rId36" Type="http://schemas.openxmlformats.org/officeDocument/2006/relationships/hyperlink" Target="consultantplus://offline/ref=561807E8AC90DBCC71108648DC92FB6FFE22ECB7C07066FBEC52D0C6C961F62BC72DEC9B03CDA55893DEB49882EE02C997538BDEDCC3F8d9c8L" TargetMode="External"/><Relationship Id="rId57" Type="http://schemas.openxmlformats.org/officeDocument/2006/relationships/hyperlink" Target="consultantplus://offline/ref=561807E8AC90DBCC71108648DC92FB6FF42CE0BDC37F3BF1E40BDCC4CE6EA93CC064E09A03CDA35C9881B18D93B60FCF8F4D8FC4C0C1FA99d7c4L" TargetMode="External"/><Relationship Id="rId262" Type="http://schemas.openxmlformats.org/officeDocument/2006/relationships/hyperlink" Target="consultantplus://offline/ref=561807E8AC90DBCC71108648DC92FB6FF425E4B5C07D3BF1E40BDCC4CE6EA93CC064E09A03CDA35C9181B18D93B60FCF8F4D8FC4C0C1FA99d7c4L" TargetMode="External"/><Relationship Id="rId283" Type="http://schemas.openxmlformats.org/officeDocument/2006/relationships/hyperlink" Target="consultantplus://offline/ref=561807E8AC90DBCC71108648DC92FB6FFE20E2BCCD7066FBEC52D0C6C961F62BC72DEC9B03CBA25993DEB49882EE02C997538BDEDCC3F8d9c8L" TargetMode="External"/><Relationship Id="rId78" Type="http://schemas.openxmlformats.org/officeDocument/2006/relationships/hyperlink" Target="consultantplus://offline/ref=561807E8AC90DBCC71108648DC92FB6FF421ECB3C67C3BF1E40BDCC4CE6EA93CC064E09A03CDA35C9C81B18D93B60FCF8F4D8FC4C0C1FA99d7c4L" TargetMode="External"/><Relationship Id="rId99" Type="http://schemas.openxmlformats.org/officeDocument/2006/relationships/hyperlink" Target="consultantplus://offline/ref=561807E8AC90DBCC71108648DC92FB6FF327E5BCC2723BF1E40BDCC4CE6EA93CC064E09A03CDA1599081B18D93B60FCF8F4D8FC4C0C1FA99d7c4L" TargetMode="External"/><Relationship Id="rId101" Type="http://schemas.openxmlformats.org/officeDocument/2006/relationships/hyperlink" Target="consultantplus://offline/ref=561807E8AC90DBCC71108648DC92FB6FF327E5BCC2723BF1E40BDCC4CE6EA93CC064E09A03CDA25D9881B18D93B60FCF8F4D8FC4C0C1FA99d7c4L" TargetMode="External"/><Relationship Id="rId122" Type="http://schemas.openxmlformats.org/officeDocument/2006/relationships/hyperlink" Target="consultantplus://offline/ref=561807E8AC90DBCC71108648DC92FB6FF42DE2B4C07E3BF1E40BDCC4CE6EA93CC064E09A03CDA35E9A81B18D93B60FCF8F4D8FC4C0C1FA99d7c4L" TargetMode="External"/><Relationship Id="rId143" Type="http://schemas.openxmlformats.org/officeDocument/2006/relationships/hyperlink" Target="consultantplus://offline/ref=561807E8AC90DBCC71108648DC92FB6FF425E5BDC67C3BF1E40BDCC4CE6EA93CC064E09A03CDA3549981B18D93B60FCF8F4D8FC4C0C1FA99d7c4L" TargetMode="External"/><Relationship Id="rId164" Type="http://schemas.openxmlformats.org/officeDocument/2006/relationships/hyperlink" Target="consultantplus://offline/ref=561807E8AC90DBCC71108648DC92FB6FF327E4B5C67B3BF1E40BDCC4CE6EA93CC064E09A03CDA65C9881B18D93B60FCF8F4D8FC4C0C1FA99d7c4L" TargetMode="External"/><Relationship Id="rId185" Type="http://schemas.openxmlformats.org/officeDocument/2006/relationships/hyperlink" Target="consultantplus://offline/ref=561807E8AC90DBCC71108648DC92FB6FF326E1BDC47D3BF1E40BDCC4CE6EA93CC064E09A03CDA05A9D81B18D93B60FCF8F4D8FC4C0C1FA99d7c4L" TargetMode="External"/><Relationship Id="rId9" Type="http://schemas.openxmlformats.org/officeDocument/2006/relationships/hyperlink" Target="consultantplus://offline/ref=561807E8AC90DBCC71108648DC92FB6FF525E4B2C4793BF1E40BDCC4CE6EA93CC064E09A03CDA45D9981B18D93B60FCF8F4D8FC4C0C1FA99d7c4L" TargetMode="External"/><Relationship Id="rId210" Type="http://schemas.openxmlformats.org/officeDocument/2006/relationships/hyperlink" Target="consultantplus://offline/ref=561807E8AC90DBCC71108648DC92FB6FF327E4B5C67B3BF1E40BDCC4CE6EA93CC064E09A03CDA65E9981B18D93B60FCF8F4D8FC4C0C1FA99d7c4L" TargetMode="External"/><Relationship Id="rId26" Type="http://schemas.openxmlformats.org/officeDocument/2006/relationships/hyperlink" Target="consultantplus://offline/ref=561807E8AC90DBCC71108648DC92FB6FF425E4B5C07D3BF1E40BDCC4CE6EA93CC064E09A03CDA35D9181B18D93B60FCF8F4D8FC4C0C1FA99d7c4L" TargetMode="External"/><Relationship Id="rId231" Type="http://schemas.openxmlformats.org/officeDocument/2006/relationships/hyperlink" Target="consultantplus://offline/ref=561807E8AC90DBCC71108648DC92FB6FFE20E2BCCD7066FBEC52D0C6C961F62BC72DEC9B03C8AB5893DEB49882EE02C997538BDEDCC3F8d9c8L" TargetMode="External"/><Relationship Id="rId252" Type="http://schemas.openxmlformats.org/officeDocument/2006/relationships/hyperlink" Target="consultantplus://offline/ref=561807E8AC90DBCC71108648DC92FB6FFE20E2BCCD7066FBEC52D0C6C961F62BC72DEC9B03CBA35C93DEB49882EE02C997538BDEDCC3F8d9c8L" TargetMode="External"/><Relationship Id="rId273" Type="http://schemas.openxmlformats.org/officeDocument/2006/relationships/hyperlink" Target="consultantplus://offline/ref=561807E8AC90DBCC71108648DC92FB6FFE22ECB7C07066FBEC52D0C6C961F62BC72DEC9B03CDA45993DEB49882EE02C997538BDEDCC3F8d9c8L" TargetMode="External"/><Relationship Id="rId47" Type="http://schemas.openxmlformats.org/officeDocument/2006/relationships/hyperlink" Target="consultantplus://offline/ref=561807E8AC90DBCC71108648DC92FB6FF425E4B2CD7F3BF1E40BDCC4CE6EA93CC064E09A03CDA25B9081B18D93B60FCF8F4D8FC4C0C1FA99d7c4L" TargetMode="External"/><Relationship Id="rId68" Type="http://schemas.openxmlformats.org/officeDocument/2006/relationships/hyperlink" Target="consultantplus://offline/ref=561807E8AC90DBCC71108648DC92FB6FF421ECB3C67C3BF1E40BDCC4CE6EA93CC064E09A03CDA35C9C81B18D93B60FCF8F4D8FC4C0C1FA99d7c4L" TargetMode="External"/><Relationship Id="rId89" Type="http://schemas.openxmlformats.org/officeDocument/2006/relationships/hyperlink" Target="consultantplus://offline/ref=561807E8AC90DBCC71108648DC92FB6FF325E1B7C47F3BF1E40BDCC4CE6EA93CC064E09A03CDA3589C81B18D93B60FCF8F4D8FC4C0C1FA99d7c4L" TargetMode="External"/><Relationship Id="rId112" Type="http://schemas.openxmlformats.org/officeDocument/2006/relationships/hyperlink" Target="consultantplus://offline/ref=561807E8AC90DBCC71108648DC92FB6FF327E4B5C67B3BF1E40BDCC4CE6EA93CC064E09A03CDA7549A81B18D93B60FCF8F4D8FC4C0C1FA99d7c4L" TargetMode="External"/><Relationship Id="rId133" Type="http://schemas.openxmlformats.org/officeDocument/2006/relationships/hyperlink" Target="consultantplus://offline/ref=561807E8AC90DBCC71108648DC92FB6FF326E1B7C77F3BF1E40BDCC4CE6EA93CC064E09A03CDA35C9981B18D93B60FCF8F4D8FC4C0C1FA99d7c4L" TargetMode="External"/><Relationship Id="rId154" Type="http://schemas.openxmlformats.org/officeDocument/2006/relationships/hyperlink" Target="consultantplus://offline/ref=561807E8AC90DBCC71108648DC92FB6FF42DE2B4C1793BF1E40BDCC4CE6EA93CC064E09A03CDA3549B81B18D93B60FCF8F4D8FC4C0C1FA99d7c4L" TargetMode="External"/><Relationship Id="rId175" Type="http://schemas.openxmlformats.org/officeDocument/2006/relationships/hyperlink" Target="consultantplus://offline/ref=561807E8AC90DBCC71108648DC92FB6FF327E4B5C67B3BF1E40BDCC4CE6EA93CC064E09A03CDA65C9E81B18D93B60FCF8F4D8FC4C0C1FA99d7c4L" TargetMode="External"/><Relationship Id="rId196" Type="http://schemas.openxmlformats.org/officeDocument/2006/relationships/hyperlink" Target="consultantplus://offline/ref=561807E8AC90DBCC71108648DC92FB6FF327E4B5C67E3BF1E40BDCC4CE6EA93CC064E09A03CDA15A9181B18D93B60FCF8F4D8FC4C0C1FA99d7c4L" TargetMode="External"/><Relationship Id="rId200" Type="http://schemas.openxmlformats.org/officeDocument/2006/relationships/hyperlink" Target="consultantplus://offline/ref=561807E8AC90DBCC71108648DC92FB6FFE20E2BCCD7066FBEC52D0C6C961F62BC72DEC9B03C8A55C93DEB49882EE02C997538BDEDCC3F8d9c8L" TargetMode="External"/><Relationship Id="rId16" Type="http://schemas.openxmlformats.org/officeDocument/2006/relationships/hyperlink" Target="consultantplus://offline/ref=561807E8AC90DBCC71108648DC92FB6FF42DE2B4C1793BF1E40BDCC4CE6EA93CC064E09A03CDA3549A81B18D93B60FCF8F4D8FC4C0C1FA99d7c4L" TargetMode="External"/><Relationship Id="rId221" Type="http://schemas.openxmlformats.org/officeDocument/2006/relationships/hyperlink" Target="consultantplus://offline/ref=561807E8AC90DBCC71108648DC92FB6FFE20E2BCCD7066FBEC52D0C6C961F62BC72DEC9B03C8A45593DEB49882EE02C997538BDEDCC3F8d9c8L" TargetMode="External"/><Relationship Id="rId242" Type="http://schemas.openxmlformats.org/officeDocument/2006/relationships/hyperlink" Target="consultantplus://offline/ref=561807E8AC90DBCC71108648DC92FB6FF42DE2B4C07E3BF1E40BDCC4CE6EA93CC064E09A03CDA35B9A81B18D93B60FCF8F4D8FC4C0C1FA99d7c4L" TargetMode="External"/><Relationship Id="rId263" Type="http://schemas.openxmlformats.org/officeDocument/2006/relationships/hyperlink" Target="consultantplus://offline/ref=561807E8AC90DBCC71108648DC92FB6FF327E4B5C67B3BF1E40BDCC4CE6EA93CC064E09A03CDA65B9181B18D93B60FCF8F4D8FC4C0C1FA99d7c4L" TargetMode="External"/><Relationship Id="rId284" Type="http://schemas.openxmlformats.org/officeDocument/2006/relationships/hyperlink" Target="consultantplus://offline/ref=561807E8AC90DBCC71108648DC92FB6FF625EDBCC77A3BF1E40BDCC4CE6EA93CC064E09A03CDA35C9C81B18D93B60FCF8F4D8FC4C0C1FA99d7c4L" TargetMode="External"/><Relationship Id="rId37" Type="http://schemas.openxmlformats.org/officeDocument/2006/relationships/hyperlink" Target="consultantplus://offline/ref=561807E8AC90DBCC71108648DC92FB6FFE22ECB7C07066FBEC52D0C6C961F62BC72DEC9B03CDA55B93DEB49882EE02C997538BDEDCC3F8d9c8L" TargetMode="External"/><Relationship Id="rId58" Type="http://schemas.openxmlformats.org/officeDocument/2006/relationships/hyperlink" Target="consultantplus://offline/ref=561807E8AC90DBCC71108648DC92FB6FF42DE2B4C07E3BF1E40BDCC4CE6EA93CC064E09A03CDA35C9981B18D93B60FCF8F4D8FC4C0C1FA99d7c4L" TargetMode="External"/><Relationship Id="rId79" Type="http://schemas.openxmlformats.org/officeDocument/2006/relationships/hyperlink" Target="consultantplus://offline/ref=561807E8AC90DBCC71108648DC92FB6FF325E0B2C07D3BF1E40BDCC4CE6EA93CC064E09A03CDA15F9981B18D93B60FCF8F4D8FC4C0C1FA99d7c4L" TargetMode="External"/><Relationship Id="rId102" Type="http://schemas.openxmlformats.org/officeDocument/2006/relationships/hyperlink" Target="consultantplus://offline/ref=561807E8AC90DBCC71108648DC92FB6FF325E1B1C6723BF1E40BDCC4CE6EA93CC064E09F02C5A809C9CEB0D1D7E51CCF8D4D8DC0DCdCc0L" TargetMode="External"/><Relationship Id="rId123" Type="http://schemas.openxmlformats.org/officeDocument/2006/relationships/hyperlink" Target="consultantplus://offline/ref=561807E8AC90DBCC71108648DC92FB6FF327E5B6C0793BF1E40BDCC4CE6EA93CC064E09A03CDA35E9181B18D93B60FCF8F4D8FC4C0C1FA99d7c4L" TargetMode="External"/><Relationship Id="rId144" Type="http://schemas.openxmlformats.org/officeDocument/2006/relationships/hyperlink" Target="consultantplus://offline/ref=561807E8AC90DBCC71108648DC92FB6FF327E4B5C67E3BF1E40BDCC4CE6EA93CC064E09A03CDA15B9E81B18D93B60FCF8F4D8FC4C0C1FA99d7c4L" TargetMode="External"/><Relationship Id="rId90" Type="http://schemas.openxmlformats.org/officeDocument/2006/relationships/hyperlink" Target="consultantplus://offline/ref=561807E8AC90DBCC71108648DC92FB6FFE20E2BCCD7066FBEC52D0C6C961F62BC72DEC9B03C8A75493DEB49882EE02C997538BDEDCC3F8d9c8L" TargetMode="External"/><Relationship Id="rId165" Type="http://schemas.openxmlformats.org/officeDocument/2006/relationships/hyperlink" Target="consultantplus://offline/ref=561807E8AC90DBCC71108648DC92FB6FFF20E7B2C27066FBEC52D0C6C961F62BC72DEC9B03CDA25D93DEB49882EE02C997538BDEDCC3F8d9c8L" TargetMode="External"/><Relationship Id="rId186" Type="http://schemas.openxmlformats.org/officeDocument/2006/relationships/hyperlink" Target="consultantplus://offline/ref=561807E8AC90DBCC71108648DC92FB6FFF20E6B6C17066FBEC52D0C6C961F62BC72DEC9B03CDA35593DEB49882EE02C997538BDEDCC3F8d9c8L" TargetMode="External"/><Relationship Id="rId211" Type="http://schemas.openxmlformats.org/officeDocument/2006/relationships/hyperlink" Target="consultantplus://offline/ref=561807E8AC90DBCC71108648DC92FB6FF326E5B3C7733BF1E40BDCC4CE6EA93CD264B89603CBBD5D9C94E7DCD5dEc0L" TargetMode="External"/><Relationship Id="rId232" Type="http://schemas.openxmlformats.org/officeDocument/2006/relationships/hyperlink" Target="consultantplus://offline/ref=561807E8AC90DBCC71108648DC92FB6FFE20E2BCCD7066FBEC52D0C6C961F62BC72DEC9B03C8AB5A93DEB49882EE02C997538BDEDCC3F8d9c8L" TargetMode="External"/><Relationship Id="rId253" Type="http://schemas.openxmlformats.org/officeDocument/2006/relationships/hyperlink" Target="consultantplus://offline/ref=561807E8AC90DBCC71108648DC92FB6FFE20E2BCCD7066FBEC52D0C6C961F62BC72DEC9B03CBA35E93DEB49882EE02C997538BDEDCC3F8d9c8L" TargetMode="External"/><Relationship Id="rId274" Type="http://schemas.openxmlformats.org/officeDocument/2006/relationships/hyperlink" Target="consultantplus://offline/ref=561807E8AC90DBCC71108648DC92FB6FFE20E2BCCD7066FBEC52D0C6C961F62BC72DEC9B03CBA25D93DEB49882EE02C997538BDEDCC3F8d9c8L" TargetMode="External"/><Relationship Id="rId27" Type="http://schemas.openxmlformats.org/officeDocument/2006/relationships/hyperlink" Target="consultantplus://offline/ref=561807E8AC90DBCC71108648DC92FB6FF425E1B5CD7E3BF1E40BDCC4CE6EA93CC064E09A03CDA3589081B18D93B60FCF8F4D8FC4C0C1FA99d7c4L" TargetMode="External"/><Relationship Id="rId48" Type="http://schemas.openxmlformats.org/officeDocument/2006/relationships/hyperlink" Target="consultantplus://offline/ref=561807E8AC90DBCC71108648DC92FB6FF324EDB4C37C3BF1E40BDCC4CE6EA93CC064E09A03CDAB5F9981B18D93B60FCF8F4D8FC4C0C1FA99d7c4L" TargetMode="External"/><Relationship Id="rId69" Type="http://schemas.openxmlformats.org/officeDocument/2006/relationships/hyperlink" Target="consultantplus://offline/ref=561807E8AC90DBCC71108648DC92FB6FFE20E2BCCD7066FBEC52D0C6C961F62BC72DEC9B03C8A75593DEB49882EE02C997538BDEDCC3F8d9c8L" TargetMode="External"/><Relationship Id="rId113" Type="http://schemas.openxmlformats.org/officeDocument/2006/relationships/hyperlink" Target="consultantplus://offline/ref=561807E8AC90DBCC71108648DC92FB6FF327E4B5C67E3BF1E40BDCC4CE6EA93CC064E09A03CDA1589C81B18D93B60FCF8F4D8FC4C0C1FA99d7c4L" TargetMode="External"/><Relationship Id="rId134" Type="http://schemas.openxmlformats.org/officeDocument/2006/relationships/hyperlink" Target="consultantplus://offline/ref=561807E8AC90DBCC71108648DC92FB6FF326E1BDC47D3BF1E40BDCC4CE6EA93CC064E09A03CDA05B9081B18D93B60FCF8F4D8FC4C0C1FA99d7c4L" TargetMode="External"/><Relationship Id="rId80" Type="http://schemas.openxmlformats.org/officeDocument/2006/relationships/hyperlink" Target="consultantplus://offline/ref=561807E8AC90DBCC71108648DC92FB6FF327E4B5C67E3BF1E40BDCC4CE6EA93CC064E09A03CDA1599081B18D93B60FCF8F4D8FC4C0C1FA99d7c4L" TargetMode="External"/><Relationship Id="rId155" Type="http://schemas.openxmlformats.org/officeDocument/2006/relationships/hyperlink" Target="consultantplus://offline/ref=561807E8AC90DBCC71108648DC92FB6FF327E4B5C67E3BF1E40BDCC4CE6EA93CC064E09A03CDA15B9181B18D93B60FCF8F4D8FC4C0C1FA99d7c4L" TargetMode="External"/><Relationship Id="rId176" Type="http://schemas.openxmlformats.org/officeDocument/2006/relationships/hyperlink" Target="consultantplus://offline/ref=561807E8AC90DBCC71108648DC92FB6FF327E4B5C67E3BF1E40BDCC4CE6EA93CC064E09A03CDA15A9A81B18D93B60FCF8F4D8FC4C0C1FA99d7c4L" TargetMode="External"/><Relationship Id="rId197" Type="http://schemas.openxmlformats.org/officeDocument/2006/relationships/hyperlink" Target="consultantplus://offline/ref=561807E8AC90DBCC71108648DC92FB6FF326E1BDC47D3BF1E40BDCC4CE6EA93CC064E09A03CDA0559981B18D93B60FCF8F4D8FC4C0C1FA99d7c4L" TargetMode="External"/><Relationship Id="rId201" Type="http://schemas.openxmlformats.org/officeDocument/2006/relationships/hyperlink" Target="consultantplus://offline/ref=561807E8AC90DBCC71108648DC92FB6FF327E4B5C67B3BF1E40BDCC4CE6EA93CC064E09A03CDA65E9881B18D93B60FCF8F4D8FC4C0C1FA99d7c4L" TargetMode="External"/><Relationship Id="rId222" Type="http://schemas.openxmlformats.org/officeDocument/2006/relationships/hyperlink" Target="consultantplus://offline/ref=561807E8AC90DBCC71108648DC92FB6FFE20E2BCCD7066FBEC52D0C6C961F62BC72DEC9B03C8A45493DEB49882EE02C997538BDEDCC3F8d9c8L" TargetMode="External"/><Relationship Id="rId243" Type="http://schemas.openxmlformats.org/officeDocument/2006/relationships/hyperlink" Target="consultantplus://offline/ref=561807E8AC90DBCC71108648DC92FB6FF327E4B5C67B3BF1E40BDCC4CE6EA93CC064E09A03CDA65B9B81B18D93B60FCF8F4D8FC4C0C1FA99d7c4L" TargetMode="External"/><Relationship Id="rId264" Type="http://schemas.openxmlformats.org/officeDocument/2006/relationships/hyperlink" Target="consultantplus://offline/ref=561807E8AC90DBCC71108648DC92FB6FF327E4B4CC7E3BF1E40BDCC4CE6EA93CC064E09A03CDA25C9881B18D93B60FCF8F4D8FC4C0C1FA99d7c4L" TargetMode="External"/><Relationship Id="rId285" Type="http://schemas.openxmlformats.org/officeDocument/2006/relationships/hyperlink" Target="consultantplus://offline/ref=561807E8AC90DBCC71108648DC92FB6FFE20E2BCCD7066FBEC52D0C6C961F62BC72DEC9B03CBA25893DEB49882EE02C997538BDEDCC3F8d9c8L" TargetMode="External"/><Relationship Id="rId17" Type="http://schemas.openxmlformats.org/officeDocument/2006/relationships/hyperlink" Target="consultantplus://offline/ref=561807E8AC90DBCC71108648DC92FB6FFE20E2BCCD7066FBEC52D0C6C961F62BC72DEC9B03C8A05993DEB49882EE02C997538BDEDCC3F8d9c8L" TargetMode="External"/><Relationship Id="rId38" Type="http://schemas.openxmlformats.org/officeDocument/2006/relationships/hyperlink" Target="consultantplus://offline/ref=561807E8AC90DBCC71108648DC92FB6FFE20E2BCCD7066FBEC52D0C6C961F62BC72DEC9B03C8A05593DEB49882EE02C997538BDEDCC3F8d9c8L" TargetMode="External"/><Relationship Id="rId59" Type="http://schemas.openxmlformats.org/officeDocument/2006/relationships/hyperlink" Target="consultantplus://offline/ref=561807E8AC90DBCC71108648DC92FB6FF42DE2B4C07E3BF1E40BDCC4CE6EA93CC064E09A03CDA35C9B81B18D93B60FCF8F4D8FC4C0C1FA99d7c4L" TargetMode="External"/><Relationship Id="rId103" Type="http://schemas.openxmlformats.org/officeDocument/2006/relationships/hyperlink" Target="consultantplus://offline/ref=561807E8AC90DBCC71108648DC92FB6FF325E1B1C6723BF1E40BDCC4CE6EA93CC064E09F02C4A809C9CEB0D1D7E51CCF8D4D8DC0DCdCc0L" TargetMode="External"/><Relationship Id="rId124" Type="http://schemas.openxmlformats.org/officeDocument/2006/relationships/hyperlink" Target="consultantplus://offline/ref=561807E8AC90DBCC71108648DC92FB6FF42CE0BDC37F3BF1E40BDCC4CE6EA93CC064E09A03CDA35C9881B18D93B60FCF8F4D8FC4C0C1FA99d7c4L" TargetMode="External"/><Relationship Id="rId70" Type="http://schemas.openxmlformats.org/officeDocument/2006/relationships/hyperlink" Target="consultantplus://offline/ref=561807E8AC90DBCC71108648DC92FB6FF421E0B2C37C3BF1E40BDCC4CE6EA93CC064E09A03CDA3589D81B18D93B60FCF8F4D8FC4C0C1FA99d7c4L" TargetMode="External"/><Relationship Id="rId91" Type="http://schemas.openxmlformats.org/officeDocument/2006/relationships/hyperlink" Target="consultantplus://offline/ref=561807E8AC90DBCC71108648DC92FB6FF327E4B5C67E3BF1E40BDCC4CE6EA93CC064E09A03CDA1589981B18D93B60FCF8F4D8FC4C0C1FA99d7c4L" TargetMode="External"/><Relationship Id="rId145" Type="http://schemas.openxmlformats.org/officeDocument/2006/relationships/hyperlink" Target="consultantplus://offline/ref=561807E8AC90DBCC71108648DC92FB6FF327E7B7C47E3BF1E40BDCC4CE6EA93CC064E09A03CDA25C9D81B18D93B60FCF8F4D8FC4C0C1FA99d7c4L" TargetMode="External"/><Relationship Id="rId166" Type="http://schemas.openxmlformats.org/officeDocument/2006/relationships/hyperlink" Target="consultantplus://offline/ref=561807E8AC90DBCC71108648DC92FB6FF327E4B5C67B3BF1E40BDCC4CE6EA93CC064E09A03CDA65C9A81B18D93B60FCF8F4D8FC4C0C1FA99d7c4L" TargetMode="External"/><Relationship Id="rId187" Type="http://schemas.openxmlformats.org/officeDocument/2006/relationships/hyperlink" Target="consultantplus://offline/ref=561807E8AC90DBCC71108648DC92FB6FF327E4B5C67E3BF1E40BDCC4CE6EA93CC064E09A03CDA15A9C81B18D93B60FCF8F4D8FC4C0C1FA99d7c4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61807E8AC90DBCC71108648DC92FB6FFE20E2BCCD7066FBEC52D0C6C961F62BC72DEC9B03C8A55493DEB49882EE02C997538BDEDCC3F8d9c8L" TargetMode="External"/><Relationship Id="rId233" Type="http://schemas.openxmlformats.org/officeDocument/2006/relationships/hyperlink" Target="consultantplus://offline/ref=561807E8AC90DBCC71108648DC92FB6FF326E5B3C7733BF1E40BDCC4CE6EA93CD264B89603CBBD5D9C94E7DCD5dEc0L" TargetMode="External"/><Relationship Id="rId254" Type="http://schemas.openxmlformats.org/officeDocument/2006/relationships/hyperlink" Target="consultantplus://offline/ref=561807E8AC90DBCC71108648DC92FB6FFE20E2BCCD7066FBEC52D0C6C961F62BC72DEC9B03CBA35893DEB49882EE02C997538BDEDCC3F8d9c8L" TargetMode="External"/><Relationship Id="rId28" Type="http://schemas.openxmlformats.org/officeDocument/2006/relationships/hyperlink" Target="consultantplus://offline/ref=561807E8AC90DBCC71108648DC92FB6FF327E0B1C2783BF1E40BDCC4CE6EA93CC064E09A03CDA35A9D81B18D93B60FCF8F4D8FC4C0C1FA99d7c4L" TargetMode="External"/><Relationship Id="rId49" Type="http://schemas.openxmlformats.org/officeDocument/2006/relationships/hyperlink" Target="consultantplus://offline/ref=561807E8AC90DBCC71108648DC92FB6FF324EDB4C37C3BF1E40BDCC4CE6EA93CC064E09A03CCA25F9B81B18D93B60FCF8F4D8FC4C0C1FA99d7c4L" TargetMode="External"/><Relationship Id="rId114" Type="http://schemas.openxmlformats.org/officeDocument/2006/relationships/hyperlink" Target="consultantplus://offline/ref=561807E8AC90DBCC71108648DC92FB6FF327E4B5C67E3BF1E40BDCC4CE6EA93CC064E09A03CDA1589D81B18D93B60FCF8F4D8FC4C0C1FA99d7c4L" TargetMode="External"/><Relationship Id="rId275" Type="http://schemas.openxmlformats.org/officeDocument/2006/relationships/hyperlink" Target="consultantplus://offline/ref=561807E8AC90DBCC71108648DC92FB6FFE22ECB7C07066FBEC52D0C6C961F62BC72DEC9B03CDA45893DEB49882EE02C997538BDEDCC3F8d9c8L" TargetMode="External"/><Relationship Id="rId60" Type="http://schemas.openxmlformats.org/officeDocument/2006/relationships/hyperlink" Target="consultantplus://offline/ref=561807E8AC90DBCC71108648DC92FB6FF42DE2B4C07E3BF1E40BDCC4CE6EA93CC064E09A03CDA35C9D81B18D93B60FCF8F4D8FC4C0C1FA99d7c4L" TargetMode="External"/><Relationship Id="rId81" Type="http://schemas.openxmlformats.org/officeDocument/2006/relationships/hyperlink" Target="consultantplus://offline/ref=561807E8AC90DBCC71108648DC92FB6FF622ECB4C57A3BF1E40BDCC4CE6EA93CC064E09A03CDA25D9081B18D93B60FCF8F4D8FC4C0C1FA99d7c4L" TargetMode="External"/><Relationship Id="rId135" Type="http://schemas.openxmlformats.org/officeDocument/2006/relationships/hyperlink" Target="consultantplus://offline/ref=561807E8AC90DBCC71108648DC92FB6FF325E1B7C47F3BF1E40BDCC4CE6EA93CC064E09A03CDA35B9B81B18D93B60FCF8F4D8FC4C0C1FA99d7c4L" TargetMode="External"/><Relationship Id="rId156" Type="http://schemas.openxmlformats.org/officeDocument/2006/relationships/hyperlink" Target="consultantplus://offline/ref=561807E8AC90DBCC71108648DC92FB6FF326E1BDC47D3BF1E40BDCC4CE6EA93CC064E09A03CDA05A9981B18D93B60FCF8F4D8FC4C0C1FA99d7c4L" TargetMode="External"/><Relationship Id="rId177" Type="http://schemas.openxmlformats.org/officeDocument/2006/relationships/hyperlink" Target="consultantplus://offline/ref=561807E8AC90DBCC71108648DC92FB6FF326E1BDC47D3BF1E40BDCC4CE6EA93CC064E09A03CDA05A9C81B18D93B60FCF8F4D8FC4C0C1FA99d7c4L" TargetMode="External"/><Relationship Id="rId198" Type="http://schemas.openxmlformats.org/officeDocument/2006/relationships/hyperlink" Target="consultantplus://offline/ref=561807E8AC90DBCC71108648DC92FB6FFE20E2BCCD7066FBEC52D0C6C961F62BC72DEC9B03C8A65A93DEB49882EE02C997538BDEDCC3F8d9c8L" TargetMode="External"/><Relationship Id="rId202" Type="http://schemas.openxmlformats.org/officeDocument/2006/relationships/hyperlink" Target="consultantplus://offline/ref=561807E8AC90DBCC71108648DC92FB6FFE20E2BCCD7066FBEC52D0C6C961F62BC72DEC9B03C8A55F93DEB49882EE02C997538BDEDCC3F8d9c8L" TargetMode="External"/><Relationship Id="rId223" Type="http://schemas.openxmlformats.org/officeDocument/2006/relationships/hyperlink" Target="consultantplus://offline/ref=561807E8AC90DBCC71108648DC92FB6FF42DE2B4C1793BF1E40BDCC4CE6EA93CC064E09A03CDA3549E81B18D93B60FCF8F4D8FC4C0C1FA99d7c4L" TargetMode="External"/><Relationship Id="rId244" Type="http://schemas.openxmlformats.org/officeDocument/2006/relationships/hyperlink" Target="consultantplus://offline/ref=561807E8AC90DBCC71108648DC92FB6FFE20E2BCCD7066FBEC52D0C6C961F62BC72DEC9B03C8AA5993DEB49882EE02C997538BDEDCC3F8d9c8L" TargetMode="External"/><Relationship Id="rId18" Type="http://schemas.openxmlformats.org/officeDocument/2006/relationships/hyperlink" Target="consultantplus://offline/ref=561807E8AC90DBCC71108648DC92FB6FF425E4B2CD7F3BF1E40BDCC4CE6EA93CC064E09A03CDA25B9E81B18D93B60FCF8F4D8FC4C0C1FA99d7c4L" TargetMode="External"/><Relationship Id="rId39" Type="http://schemas.openxmlformats.org/officeDocument/2006/relationships/hyperlink" Target="consultantplus://offline/ref=561807E8AC90DBCC71108648DC92FB6FF327E4B5C67E3BF1E40BDCC4CE6EA93CC064E09A03CDA1599B81B18D93B60FCF8F4D8FC4C0C1FA99d7c4L" TargetMode="External"/><Relationship Id="rId265" Type="http://schemas.openxmlformats.org/officeDocument/2006/relationships/hyperlink" Target="consultantplus://offline/ref=561807E8AC90DBCC71108648DC92FB6FF327E4B5C67B3BF1E40BDCC4CE6EA93CC064E09A03CDA65A9981B18D93B60FCF8F4D8FC4C0C1FA99d7c4L" TargetMode="External"/><Relationship Id="rId286" Type="http://schemas.openxmlformats.org/officeDocument/2006/relationships/hyperlink" Target="consultantplus://offline/ref=561807E8AC90DBCC71108648DC92FB6FF327E0B0CC7A3BF1E40BDCC4CE6EA93CC064E09A03CDA35C9881B18D93B60FCF8F4D8FC4C0C1FA99d7c4L" TargetMode="External"/><Relationship Id="rId50" Type="http://schemas.openxmlformats.org/officeDocument/2006/relationships/hyperlink" Target="consultantplus://offline/ref=561807E8AC90DBCC71108648DC92FB6FF327E4B5C67B3BF1E40BDCC4CE6EA93CC064E09A03CDA75C9B81B18D93B60FCF8F4D8FC4C0C1FA99d7c4L" TargetMode="External"/><Relationship Id="rId104" Type="http://schemas.openxmlformats.org/officeDocument/2006/relationships/hyperlink" Target="consultantplus://offline/ref=561807E8AC90DBCC71108648DC92FB6FF325E1B7C47F3BF1E40BDCC4CE6EA93CC064E09A03CDA35B9981B18D93B60FCF8F4D8FC4C0C1FA99d7c4L" TargetMode="External"/><Relationship Id="rId125" Type="http://schemas.openxmlformats.org/officeDocument/2006/relationships/hyperlink" Target="consultantplus://offline/ref=561807E8AC90DBCC71108648DC92FB6FF42DE2B4C07E3BF1E40BDCC4CE6EA93CC064E09A03CDA35E9081B18D93B60FCF8F4D8FC4C0C1FA99d7c4L" TargetMode="External"/><Relationship Id="rId146" Type="http://schemas.openxmlformats.org/officeDocument/2006/relationships/hyperlink" Target="consultantplus://offline/ref=561807E8AC90DBCC71108648DC92FB6FF327E3B4C67A3BF1E40BDCC4CE6EA93CC064E09A03CDA35D9181B18D93B60FCF8F4D8FC4C0C1FA99d7c4L" TargetMode="External"/><Relationship Id="rId167" Type="http://schemas.openxmlformats.org/officeDocument/2006/relationships/hyperlink" Target="consultantplus://offline/ref=561807E8AC90DBCC71108648DC92FB6FF425E5BDC67C3BF1E40BDCC4CE6EA93CC064E09A03CDA3549C81B18D93B60FCF8F4D8FC4C0C1FA99d7c4L" TargetMode="External"/><Relationship Id="rId188" Type="http://schemas.openxmlformats.org/officeDocument/2006/relationships/hyperlink" Target="consultantplus://offline/ref=561807E8AC90DBCC71108648DC92FB6FF326E1BDC47D3BF1E40BDCC4CE6EA93CC064E09A03CDA05A9E81B18D93B60FCF8F4D8FC4C0C1FA99d7c4L" TargetMode="External"/><Relationship Id="rId71" Type="http://schemas.openxmlformats.org/officeDocument/2006/relationships/hyperlink" Target="consultantplus://offline/ref=561807E8AC90DBCC71108648DC92FB6FF327E4B5C67E3BF1E40BDCC4CE6EA93CC064E09A03CDA1599F81B18D93B60FCF8F4D8FC4C0C1FA99d7c4L" TargetMode="External"/><Relationship Id="rId92" Type="http://schemas.openxmlformats.org/officeDocument/2006/relationships/hyperlink" Target="consultantplus://offline/ref=561807E8AC90DBCC71108648DC92FB6FF325E1B7C47F3BF1E40BDCC4CE6EA93CC064E09A03CDA3589F81B18D93B60FCF8F4D8FC4C0C1FA99d7c4L" TargetMode="External"/><Relationship Id="rId213" Type="http://schemas.openxmlformats.org/officeDocument/2006/relationships/hyperlink" Target="consultantplus://offline/ref=561807E8AC90DBCC71108648DC92FB6FFE20E2BCCD7066FBEC52D0C6C961F62BC72DEC9B03C8A45D93DEB49882EE02C997538BDEDCC3F8d9c8L" TargetMode="External"/><Relationship Id="rId234" Type="http://schemas.openxmlformats.org/officeDocument/2006/relationships/hyperlink" Target="consultantplus://offline/ref=561807E8AC90DBCC71108648DC92FB6FF327E0B1C2783BF1E40BDCC4CE6EA93CC064E09A03CDA35A9F81B18D93B60FCF8F4D8FC4C0C1FA99d7c4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61807E8AC90DBCC71108648DC92FB6FF421E0B2C37C3BF1E40BDCC4CE6EA93CC064E09A03CDA3589B81B18D93B60FCF8F4D8FC4C0C1FA99d7c4L" TargetMode="External"/><Relationship Id="rId255" Type="http://schemas.openxmlformats.org/officeDocument/2006/relationships/hyperlink" Target="consultantplus://offline/ref=561807E8AC90DBCC71108648DC92FB6FFE20E2BCCD7066FBEC52D0C6C961F62BC72DEC9B03CBA35B93DEB49882EE02C997538BDEDCC3F8d9c8L" TargetMode="External"/><Relationship Id="rId276" Type="http://schemas.openxmlformats.org/officeDocument/2006/relationships/hyperlink" Target="consultantplus://offline/ref=561807E8AC90DBCC71108648DC92FB6FF326E5B3C7733BF1E40BDCC4CE6EA93CC064E09A03CDA45C9E81B18D93B60FCF8F4D8FC4C0C1FA99d7c4L" TargetMode="External"/><Relationship Id="rId40" Type="http://schemas.openxmlformats.org/officeDocument/2006/relationships/hyperlink" Target="consultantplus://offline/ref=561807E8AC90DBCC71108648DC92FB6FFE20E2BCCD7066FBEC52D0C6C961F62BC72DEC9B03C8A05493DEB49882EE02C997538BDEDCC3F8d9c8L" TargetMode="External"/><Relationship Id="rId115" Type="http://schemas.openxmlformats.org/officeDocument/2006/relationships/hyperlink" Target="consultantplus://offline/ref=561807E8AC90DBCC71108648DC92FB6FF327E4B5C67B3BF1E40BDCC4CE6EA93CC064E09A03CDA7549C81B18D93B60FCF8F4D8FC4C0C1FA99d7c4L" TargetMode="External"/><Relationship Id="rId136" Type="http://schemas.openxmlformats.org/officeDocument/2006/relationships/hyperlink" Target="consultantplus://offline/ref=561807E8AC90DBCC71108648DC92FB6FF325E0B2C07D3BF1E40BDCC4CE6EA93CC064E09A03CDA15F9E81B18D93B60FCF8F4D8FC4C0C1FA99d7c4L" TargetMode="External"/><Relationship Id="rId157" Type="http://schemas.openxmlformats.org/officeDocument/2006/relationships/hyperlink" Target="consultantplus://offline/ref=561807E8AC90DBCC71108648DC92FB6FF42DE2B4C07E3BF1E40BDCC4CE6EA93CC064E09A03CDA3589C81B18D93B60FCF8F4D8FC4C0C1FA99d7c4L" TargetMode="External"/><Relationship Id="rId178" Type="http://schemas.openxmlformats.org/officeDocument/2006/relationships/hyperlink" Target="consultantplus://offline/ref=561807E8AC90DBCC71108648DC92FB6FF326E3B2CD7B3BF1E40BDCC4CE6EA93CD264B89603CBBD5D9C94E7DCD5dEc0L" TargetMode="External"/><Relationship Id="rId61" Type="http://schemas.openxmlformats.org/officeDocument/2006/relationships/hyperlink" Target="consultantplus://offline/ref=561807E8AC90DBCC71108648DC92FB6FF425E4B5C07D3BF1E40BDCC4CE6EA93CC064E09A03CDA35C9881B18D93B60FCF8F4D8FC4C0C1FA99d7c4L" TargetMode="External"/><Relationship Id="rId82" Type="http://schemas.openxmlformats.org/officeDocument/2006/relationships/hyperlink" Target="consultantplus://offline/ref=561807E8AC90DBCC71108648DC92FB6FF327E4B5C5733BF1E40BDCC4CE6EA93CC064E09A03CDA55E9C81B18D93B60FCF8F4D8FC4C0C1FA99d7c4L" TargetMode="External"/><Relationship Id="rId199" Type="http://schemas.openxmlformats.org/officeDocument/2006/relationships/hyperlink" Target="consultantplus://offline/ref=561807E8AC90DBCC71108648DC92FB6FF326E5B3C7733BF1E40BDCC4CE6EA93CD264B89603CBBD5D9C94E7DCD5dEc0L" TargetMode="External"/><Relationship Id="rId203" Type="http://schemas.openxmlformats.org/officeDocument/2006/relationships/hyperlink" Target="consultantplus://offline/ref=561807E8AC90DBCC71108648DC92FB6FF326E5B3C7733BF1E40BDCC4CE6EA93CC064E09A03CDA45C9E81B18D93B60FCF8F4D8FC4C0C1FA99d7c4L" TargetMode="External"/><Relationship Id="rId19" Type="http://schemas.openxmlformats.org/officeDocument/2006/relationships/hyperlink" Target="consultantplus://offline/ref=561807E8AC90DBCC71108648DC92FB6FF327E4B5C67E3BF1E40BDCC4CE6EA93CC064E09A03CDA1599A81B18D93B60FCF8F4D8FC4C0C1FA99d7c4L" TargetMode="External"/><Relationship Id="rId224" Type="http://schemas.openxmlformats.org/officeDocument/2006/relationships/hyperlink" Target="consultantplus://offline/ref=561807E8AC90DBCC71108648DC92FB6FFE20E2BCCD7066FBEC52D0C6C961F62BC72DEC9B03C8AB5C93DEB49882EE02C997538BDEDCC3F8d9c8L" TargetMode="External"/><Relationship Id="rId245" Type="http://schemas.openxmlformats.org/officeDocument/2006/relationships/hyperlink" Target="consultantplus://offline/ref=561807E8AC90DBCC71108648DC92FB6FF327E4B5C67B3BF1E40BDCC4CE6EA93CC064E09A03CDA65B9D81B18D93B60FCF8F4D8FC4C0C1FA99d7c4L" TargetMode="External"/><Relationship Id="rId266" Type="http://schemas.openxmlformats.org/officeDocument/2006/relationships/hyperlink" Target="consultantplus://offline/ref=561807E8AC90DBCC71108648DC92FB6FF327E4B5C5733BF1E40BDCC4CE6EA93CC064E09A03CDA55E9E81B18D93B60FCF8F4D8FC4C0C1FA99d7c4L" TargetMode="External"/><Relationship Id="rId287" Type="http://schemas.openxmlformats.org/officeDocument/2006/relationships/hyperlink" Target="consultantplus://offline/ref=561807E8AC90DBCC71108648DC92FB6FF425E4B2CD7F3BF1E40BDCC4CE6EA93CC064E09A03CDA25A9881B18D93B60FCF8F4D8FC4C0C1FA99d7c4L" TargetMode="External"/><Relationship Id="rId30" Type="http://schemas.openxmlformats.org/officeDocument/2006/relationships/hyperlink" Target="consultantplus://offline/ref=561807E8AC90DBCC71108648DC92FB6FF325E1B7C47F3BF1E40BDCC4CE6EA93CC064E09A03CDA3599181B18D93B60FCF8F4D8FC4C0C1FA99d7c4L" TargetMode="External"/><Relationship Id="rId105" Type="http://schemas.openxmlformats.org/officeDocument/2006/relationships/hyperlink" Target="consultantplus://offline/ref=561807E8AC90DBCC71108648DC92FB6FF327E4B5C67B3BF1E40BDCC4CE6EA93CC064E09A03CDA7559981B18D93B60FCF8F4D8FC4C0C1FA99d7c4L" TargetMode="External"/><Relationship Id="rId126" Type="http://schemas.openxmlformats.org/officeDocument/2006/relationships/hyperlink" Target="consultantplus://offline/ref=561807E8AC90DBCC71108648DC92FB6FF326E5B3C7733BF1E40BDCC4CE6EA93CC064E09A0BCDA809C9CEB0D1D7E51CCF8D4D8DC0DCdCc0L" TargetMode="External"/><Relationship Id="rId147" Type="http://schemas.openxmlformats.org/officeDocument/2006/relationships/hyperlink" Target="consultantplus://offline/ref=561807E8AC90DBCC71108648DC92FB6FF327E7B7C47E3BF1E40BDCC4CE6EA93CC064E09A03CDA1599181B18D93B60FCF8F4D8FC4C0C1FA99d7c4L" TargetMode="External"/><Relationship Id="rId168" Type="http://schemas.openxmlformats.org/officeDocument/2006/relationships/hyperlink" Target="consultantplus://offline/ref=561807E8AC90DBCC71108648DC92FB6FF020E3B4CD7066FBEC52D0C6C961F62BC72DEC9B03CDA35593DEB49882EE02C997538BDEDCC3F8d9c8L" TargetMode="External"/><Relationship Id="rId51" Type="http://schemas.openxmlformats.org/officeDocument/2006/relationships/hyperlink" Target="consultantplus://offline/ref=561807E8AC90DBCC71108648DC92FB6FFE20E2BCCD7066FBEC52D0C6C961F62BC72DEC9B03C8A75C93DEB49882EE02C997538BDEDCC3F8d9c8L" TargetMode="External"/><Relationship Id="rId72" Type="http://schemas.openxmlformats.org/officeDocument/2006/relationships/hyperlink" Target="consultantplus://offline/ref=561807E8AC90DBCC71108648DC92FB6FF627E1B7C37A3BF1E40BDCC4CE6EA93CC064E09A03CDA35D9E81B18D93B60FCF8F4D8FC4C0C1FA99d7c4L" TargetMode="External"/><Relationship Id="rId93" Type="http://schemas.openxmlformats.org/officeDocument/2006/relationships/hyperlink" Target="consultantplus://offline/ref=561807E8AC90DBCC71108648DC92FB6FF42DE2B4C07E3BF1E40BDCC4CE6EA93CC064E09A03CDA35F9A81B18D93B60FCF8F4D8FC4C0C1FA99d7c4L" TargetMode="External"/><Relationship Id="rId189" Type="http://schemas.openxmlformats.org/officeDocument/2006/relationships/hyperlink" Target="consultantplus://offline/ref=561807E8AC90DBCC71108648DC92FB6FF324E5B7C57A3BF1E40BDCC4CE6EA93CC064E09A03CDA2559A81B18D93B60FCF8F4D8FC4C0C1FA99d7c4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61807E8AC90DBCC71108648DC92FB6FF42DE2B4C1793BF1E40BDCC4CE6EA93CC064E09A03CDA3549C81B18D93B60FCF8F4D8FC4C0C1FA99d7c4L" TargetMode="External"/><Relationship Id="rId235" Type="http://schemas.openxmlformats.org/officeDocument/2006/relationships/hyperlink" Target="consultantplus://offline/ref=561807E8AC90DBCC71108648DC92FB6FF326E3B3C37C3BF1E40BDCC4CE6EA93CD264B89603CBBD5D9C94E7DCD5dEc0L" TargetMode="External"/><Relationship Id="rId256" Type="http://schemas.openxmlformats.org/officeDocument/2006/relationships/hyperlink" Target="consultantplus://offline/ref=561807E8AC90DBCC71108648DC92FB6FF425E4B2CD7F3BF1E40BDCC4CE6EA93CC064E09A03CDA25B9181B18D93B60FCF8F4D8FC4C0C1FA99d7c4L" TargetMode="External"/><Relationship Id="rId277" Type="http://schemas.openxmlformats.org/officeDocument/2006/relationships/hyperlink" Target="consultantplus://offline/ref=561807E8AC90DBCC71108648DC92FB6FFE20E2BCCD7066FBEC52D0C6C961F62BC72DEC9B03CBA25C93DEB49882EE02C997538BDEDCC3F8d9c8L" TargetMode="External"/><Relationship Id="rId116" Type="http://schemas.openxmlformats.org/officeDocument/2006/relationships/hyperlink" Target="consultantplus://offline/ref=561807E8AC90DBCC71108648DC92FB6FF327E4B5C67E3BF1E40BDCC4CE6EA93CC064E09A03CDA1589E81B18D93B60FCF8F4D8FC4C0C1FA99d7c4L" TargetMode="External"/><Relationship Id="rId137" Type="http://schemas.openxmlformats.org/officeDocument/2006/relationships/hyperlink" Target="consultantplus://offline/ref=561807E8AC90DBCC71108648DC92FB6FF325E1B7C47F3BF1E40BDCC4CE6EA93CC064E09A03CDA35B9F81B18D93B60FCF8F4D8FC4C0C1FA99d7c4L" TargetMode="External"/><Relationship Id="rId158" Type="http://schemas.openxmlformats.org/officeDocument/2006/relationships/hyperlink" Target="consultantplus://offline/ref=561807E8AC90DBCC71108648DC92FB6FF327E5B2CD723BF1E40BDCC4CE6EA93CC064E09A03CDA35F9981B18D93B60FCF8F4D8FC4C0C1FA99d7c4L" TargetMode="External"/><Relationship Id="rId20" Type="http://schemas.openxmlformats.org/officeDocument/2006/relationships/hyperlink" Target="consultantplus://offline/ref=561807E8AC90DBCC71108648DC92FB6FF327E4B5C1783BF1E40BDCC4CE6EA93CC064E09A03CDA3549181B18D93B60FCF8F4D8FC4C0C1FA99d7c4L" TargetMode="External"/><Relationship Id="rId41" Type="http://schemas.openxmlformats.org/officeDocument/2006/relationships/hyperlink" Target="consultantplus://offline/ref=561807E8AC90DBCC71108648DC92FB6FF52DE2B0CE2D6CF3B55ED2C1C63EF32CD62DED9D1DCDA7439A8AE7dDcFL" TargetMode="External"/><Relationship Id="rId62" Type="http://schemas.openxmlformats.org/officeDocument/2006/relationships/hyperlink" Target="consultantplus://offline/ref=561807E8AC90DBCC71108648DC92FB6FF327E4B5C67B3BF1E40BDCC4CE6EA93CC064E09A03CDA75E9181B18D93B60FCF8F4D8FC4C0C1FA99d7c4L" TargetMode="External"/><Relationship Id="rId83" Type="http://schemas.openxmlformats.org/officeDocument/2006/relationships/hyperlink" Target="consultantplus://offline/ref=561807E8AC90DBCC71108648DC92FB6FF327E0B1C27B3BF1E40BDCC4CE6EA93CC064E09A03CDA35F9881B18D93B60FCF8F4D8FC4C0C1FA99d7c4L" TargetMode="External"/><Relationship Id="rId179" Type="http://schemas.openxmlformats.org/officeDocument/2006/relationships/hyperlink" Target="consultantplus://offline/ref=561807E8AC90DBCC71108648DC92FB6FF327E5B0C47A3BF1E40BDCC4CE6EA93CC064E09A03CDA15D9B81B18D93B60FCF8F4D8FC4C0C1FA99d7c4L" TargetMode="External"/><Relationship Id="rId190" Type="http://schemas.openxmlformats.org/officeDocument/2006/relationships/hyperlink" Target="consultantplus://offline/ref=561807E8AC90DBCC71108648DC92FB6FF327E4B5C67E3BF1E40BDCC4CE6EA93CC064E09A03CDA15A9D81B18D93B60FCF8F4D8FC4C0C1FA99d7c4L" TargetMode="External"/><Relationship Id="rId204" Type="http://schemas.openxmlformats.org/officeDocument/2006/relationships/hyperlink" Target="consultantplus://offline/ref=561807E8AC90DBCC71108648DC92FB6FFE22ECB7C07066FBEC52D0C6C961F62BC72DEC9B03CDA55493DEB49882EE02C997538BDEDCC3F8d9c8L" TargetMode="External"/><Relationship Id="rId225" Type="http://schemas.openxmlformats.org/officeDocument/2006/relationships/hyperlink" Target="consultantplus://offline/ref=561807E8AC90DBCC71108648DC92FB6FFE20E2BCCD7066FBEC52D0C6C961F62BC72DEC9B03C8AB5F93DEB49882EE02C997538BDEDCC3F8d9c8L" TargetMode="External"/><Relationship Id="rId246" Type="http://schemas.openxmlformats.org/officeDocument/2006/relationships/hyperlink" Target="consultantplus://offline/ref=561807E8AC90DBCC71108648DC92FB6FFE20E2BCCD7066FBEC52D0C6C961F62BC72DEC9B03C8AA5B93DEB49882EE02C997538BDEDCC3F8d9c8L" TargetMode="External"/><Relationship Id="rId267" Type="http://schemas.openxmlformats.org/officeDocument/2006/relationships/hyperlink" Target="consultantplus://offline/ref=561807E8AC90DBCC71108648DC92FB6FF327E4B5C67B3BF1E40BDCC4CE6EA93CC064E09A03CDA65A9A81B18D93B60FCF8F4D8FC4C0C1FA99d7c4L" TargetMode="External"/><Relationship Id="rId288" Type="http://schemas.openxmlformats.org/officeDocument/2006/relationships/hyperlink" Target="consultantplus://offline/ref=561807E8AC90DBCC71108648DC92FB6FF52DE2B0CE2D6CF3B55ED2C1C63EF32CD62DED9D1DCDA7439A8AE7dDcFL" TargetMode="External"/><Relationship Id="rId106" Type="http://schemas.openxmlformats.org/officeDocument/2006/relationships/hyperlink" Target="consultantplus://offline/ref=561807E8AC90DBCC71108648DC92FB6FF42DE2B4C07E3BF1E40BDCC4CE6EA93CC064E09A03CDA35F9C81B18D93B60FCF8F4D8FC4C0C1FA99d7c4L" TargetMode="External"/><Relationship Id="rId127" Type="http://schemas.openxmlformats.org/officeDocument/2006/relationships/hyperlink" Target="consultantplus://offline/ref=561807E8AC90DBCC71108648DC92FB6FF326E3B3C37C3BF1E40BDCC4CE6EA93CC064E09A0ACAA809C9CEB0D1D7E51CCF8D4D8DC0DCdCc0L" TargetMode="External"/><Relationship Id="rId10" Type="http://schemas.openxmlformats.org/officeDocument/2006/relationships/hyperlink" Target="consultantplus://offline/ref=561807E8AC90DBCC71108648DC92FB6FF327E4B5C67B3BF1E40BDCC4CE6EA93CC064E09A03CDA75C9881B18D93B60FCF8F4D8FC4C0C1FA99d7c4L" TargetMode="External"/><Relationship Id="rId31" Type="http://schemas.openxmlformats.org/officeDocument/2006/relationships/hyperlink" Target="consultantplus://offline/ref=561807E8AC90DBCC71108648DC92FB6FF422E5B5CC7C3BF1E40BDCC4CE6EA93CC064E09A03CDA3559881B18D93B60FCF8F4D8FC4C0C1FA99d7c4L" TargetMode="External"/><Relationship Id="rId52" Type="http://schemas.openxmlformats.org/officeDocument/2006/relationships/hyperlink" Target="consultantplus://offline/ref=561807E8AC90DBCC71108648DC92FB6FF326E1BDC47D3BF1E40BDCC4CE6EA93CC064E09A03CDA0589181B18D93B60FCF8F4D8FC4C0C1FA99d7c4L" TargetMode="External"/><Relationship Id="rId73" Type="http://schemas.openxmlformats.org/officeDocument/2006/relationships/hyperlink" Target="consultantplus://offline/ref=561807E8AC90DBCC71108648DC92FB6FF425E4B2CD7A3BF1E40BDCC4CE6EA93CC064E09A03CDA05C9F81B18D93B60FCF8F4D8FC4C0C1FA99d7c4L" TargetMode="External"/><Relationship Id="rId94" Type="http://schemas.openxmlformats.org/officeDocument/2006/relationships/hyperlink" Target="consultantplus://offline/ref=561807E8AC90DBCC71108648DC92FB6FF325E1B7C47F3BF1E40BDCC4CE6EA93CC064E09A03CDA3589081B18D93B60FCF8F4D8FC4C0C1FA99d7c4L" TargetMode="External"/><Relationship Id="rId148" Type="http://schemas.openxmlformats.org/officeDocument/2006/relationships/hyperlink" Target="consultantplus://offline/ref=561807E8AC90DBCC71108648DC92FB6FF425E5BDC67C3BF1E40BDCC4CE6EA93CC064E09A03CDA3549A81B18D93B60FCF8F4D8FC4C0C1FA99d7c4L" TargetMode="External"/><Relationship Id="rId169" Type="http://schemas.openxmlformats.org/officeDocument/2006/relationships/hyperlink" Target="consultantplus://offline/ref=561807E8AC90DBCC71108648DC92FB6FF327E4B5C67B3BF1E40BDCC4CE6EA93CC064E09A03CDA65C9C81B18D93B60FCF8F4D8FC4C0C1FA99d7c4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61807E8AC90DBCC71108648DC92FB6FF321E7B6C37F3BF1E40BDCC4CE6EA93CC064E09A03CDA7559881B18D93B60FCF8F4D8FC4C0C1FA99d7c4L" TargetMode="External"/><Relationship Id="rId215" Type="http://schemas.openxmlformats.org/officeDocument/2006/relationships/hyperlink" Target="consultantplus://offline/ref=561807E8AC90DBCC71108648DC92FB6FFE20E2BCCD7066FBEC52D0C6C961F62BC72DEC9B03C8A45C93DEB49882EE02C997538BDEDCC3F8d9c8L" TargetMode="External"/><Relationship Id="rId236" Type="http://schemas.openxmlformats.org/officeDocument/2006/relationships/hyperlink" Target="consultantplus://offline/ref=561807E8AC90DBCC71108648DC92FB6FF327E0B1C2783BF1E40BDCC4CE6EA93CD264B89603CBBD5D9C94E7DCD5dEc0L" TargetMode="External"/><Relationship Id="rId257" Type="http://schemas.openxmlformats.org/officeDocument/2006/relationships/hyperlink" Target="consultantplus://offline/ref=561807E8AC90DBCC71108648DC92FB6FF425E4B5C07D3BF1E40BDCC4CE6EA93CC064E09A03CDA35C9E81B18D93B60FCF8F4D8FC4C0C1FA99d7c4L" TargetMode="External"/><Relationship Id="rId278" Type="http://schemas.openxmlformats.org/officeDocument/2006/relationships/hyperlink" Target="consultantplus://offline/ref=561807E8AC90DBCC71108648DC92FB6FF321E7B6C37F3BF1E40BDCC4CE6EA93CC064E09D07C5A356CCDBA189DAE304D1895791C2DEC1dFc9L" TargetMode="External"/><Relationship Id="rId42" Type="http://schemas.openxmlformats.org/officeDocument/2006/relationships/hyperlink" Target="consultantplus://offline/ref=561807E8AC90DBCC71108648DC92FB6FF425E5BDC67C3BF1E40BDCC4CE6EA93CC064E09A03CDA3549881B18D93B60FCF8F4D8FC4C0C1FA99d7c4L" TargetMode="External"/><Relationship Id="rId84" Type="http://schemas.openxmlformats.org/officeDocument/2006/relationships/hyperlink" Target="consultantplus://offline/ref=561807E8AC90DBCC71108648DC92FB6FF525E1BCCD7C3BF1E40BDCC4CE6EA93CC064E09A03CDA35C9F81B18D93B60FCF8F4D8FC4C0C1FA99d7c4L" TargetMode="External"/><Relationship Id="rId138" Type="http://schemas.openxmlformats.org/officeDocument/2006/relationships/hyperlink" Target="consultantplus://offline/ref=561807E8AC90DBCC71108648DC92FB6FF327E7B6C6793BF1E40BDCC4CE6EA93CC064E09A03CDA15A9981B18D93B60FCF8F4D8FC4C0C1FA99d7c4L" TargetMode="External"/><Relationship Id="rId191" Type="http://schemas.openxmlformats.org/officeDocument/2006/relationships/hyperlink" Target="consultantplus://offline/ref=561807E8AC90DBCC71108648DC92FB6FF326E1BDC47D3BF1E40BDCC4CE6EA93CC064E09A03CDA05A9F81B18D93B60FCF8F4D8FC4C0C1FA99d7c4L" TargetMode="External"/><Relationship Id="rId205" Type="http://schemas.openxmlformats.org/officeDocument/2006/relationships/hyperlink" Target="consultantplus://offline/ref=561807E8AC90DBCC71108648DC92FB6FFE20E2BCCD7066FBEC52D0C6C961F62BC72DEC9B03C8A55993DEB49882EE02C997538BDEDCC3F8d9c8L" TargetMode="External"/><Relationship Id="rId247" Type="http://schemas.openxmlformats.org/officeDocument/2006/relationships/hyperlink" Target="consultantplus://offline/ref=561807E8AC90DBCC71108648DC92FB6FFE20E2BCCD7066FBEC52D0C6C961F62BC72DEC9B03C8AA5593DEB49882EE02C997538BDEDCC3F8d9c8L" TargetMode="External"/><Relationship Id="rId107" Type="http://schemas.openxmlformats.org/officeDocument/2006/relationships/hyperlink" Target="consultantplus://offline/ref=561807E8AC90DBCC71108648DC92FB6FF327E4B5C67B3BF1E40BDCC4CE6EA93CC064E09A03CDA7559081B18D93B60FCF8F4D8FC4C0C1FA99d7c4L" TargetMode="External"/><Relationship Id="rId289" Type="http://schemas.openxmlformats.org/officeDocument/2006/relationships/hyperlink" Target="consultantplus://offline/ref=561807E8AC90DBCC71108648DC92FB6FF327E0BDC57C3BF1E40BDCC4CE6EA93CC064E09A03CDAB5C9F81B18D93B60FCF8F4D8FC4C0C1FA99d7c4L" TargetMode="External"/><Relationship Id="rId11" Type="http://schemas.openxmlformats.org/officeDocument/2006/relationships/hyperlink" Target="consultantplus://offline/ref=561807E8AC90DBCC71108648DC92FB6FF625EDBCC77A3BF1E40BDCC4CE6EA93CC064E09A03CDA35D9181B18D93B60FCF8F4D8FC4C0C1FA99d7c4L" TargetMode="External"/><Relationship Id="rId53" Type="http://schemas.openxmlformats.org/officeDocument/2006/relationships/hyperlink" Target="consultantplus://offline/ref=561807E8AC90DBCC71108648DC92FB6FFE20E2BCCD7066FBEC52D0C6C961F62BC72DEC9B03C8A75E93DEB49882EE02C997538BDEDCC3F8d9c8L" TargetMode="External"/><Relationship Id="rId149" Type="http://schemas.openxmlformats.org/officeDocument/2006/relationships/hyperlink" Target="consultantplus://offline/ref=561807E8AC90DBCC71108648DC92FB6FF327E4B5C67E3BF1E40BDCC4CE6EA93CC064E09A03CDA15B9F81B18D93B60FCF8F4D8FC4C0C1FA99d7c4L" TargetMode="External"/><Relationship Id="rId95" Type="http://schemas.openxmlformats.org/officeDocument/2006/relationships/hyperlink" Target="consultantplus://offline/ref=561807E8AC90DBCC71108648DC92FB6FF327E5BCC2723BF1E40BDCC4CE6EA93CC064E09A03CDA3549081B18D93B60FCF8F4D8FC4C0C1FA99d7c4L" TargetMode="External"/><Relationship Id="rId160" Type="http://schemas.openxmlformats.org/officeDocument/2006/relationships/hyperlink" Target="consultantplus://offline/ref=561807E8AC90DBCC71108648DC92FB6FF327E4B5C67B3BF1E40BDCC4CE6EA93CC064E09A03CDA65D9E81B18D93B60FCF8F4D8FC4C0C1FA99d7c4L" TargetMode="External"/><Relationship Id="rId216" Type="http://schemas.openxmlformats.org/officeDocument/2006/relationships/hyperlink" Target="consultantplus://offline/ref=561807E8AC90DBCC71108648DC92FB6FFE20E2BCCD7066FBEC52D0C6C961F62BC72DEC9B03C8A45C93DEB49882EE02C997538BDEDCC3F8d9c8L" TargetMode="External"/><Relationship Id="rId258" Type="http://schemas.openxmlformats.org/officeDocument/2006/relationships/hyperlink" Target="consultantplus://offline/ref=561807E8AC90DBCC71108648DC92FB6FFE20E2BCCD7066FBEC52D0C6C961F62BC72DEC9B03CBA35593DEB49882EE02C997538BDEDCC3F8d9c8L" TargetMode="External"/><Relationship Id="rId22" Type="http://schemas.openxmlformats.org/officeDocument/2006/relationships/hyperlink" Target="consultantplus://offline/ref=561807E8AC90DBCC71108648DC92FB6FF327E5BCC2723BF1E40BDCC4CE6EA93CC064E09A03CDA3549D81B18D93B60FCF8F4D8FC4C0C1FA99d7c4L" TargetMode="External"/><Relationship Id="rId64" Type="http://schemas.openxmlformats.org/officeDocument/2006/relationships/hyperlink" Target="consultantplus://offline/ref=561807E8AC90DBCC71108648DC92FB6FFE20E2BCCD7066FBEC52D0C6C961F62BC72DEC9B03C8A75A93DEB49882EE02C997538BDEDCC3F8d9c8L" TargetMode="External"/><Relationship Id="rId118" Type="http://schemas.openxmlformats.org/officeDocument/2006/relationships/hyperlink" Target="consultantplus://offline/ref=561807E8AC90DBCC71108648DC92FB6FF42DE2B4C07E3BF1E40BDCC4CE6EA93CC064E09A03CDA35F9D81B18D93B60FCF8F4D8FC4C0C1FA99d7c4L" TargetMode="External"/><Relationship Id="rId171" Type="http://schemas.openxmlformats.org/officeDocument/2006/relationships/hyperlink" Target="consultantplus://offline/ref=561807E8AC90DBCC71108648DC92FB6FF327E5BCCC783BF1E40BDCC4CE6EA93CC064E09A03CDA2589981B18D93B60FCF8F4D8FC4C0C1FA99d7c4L" TargetMode="External"/><Relationship Id="rId227" Type="http://schemas.openxmlformats.org/officeDocument/2006/relationships/hyperlink" Target="consultantplus://offline/ref=561807E8AC90DBCC71108648DC92FB6FF327E4B5C1783BF1E40BDCC4CE6EA93CC064E09A03CDA25D9A81B18D93B60FCF8F4D8FC4C0C1FA99d7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22348</Words>
  <Characters>127386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2023-04-06T11:28:00Z</dcterms:created>
  <dcterms:modified xsi:type="dcterms:W3CDTF">2023-04-06T11:28:00Z</dcterms:modified>
</cp:coreProperties>
</file>