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32582" w14:textId="77777777" w:rsidR="0011079B" w:rsidRDefault="0011079B" w:rsidP="007452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1E31E8E6" w14:textId="014C9EC2" w:rsidR="0078620F" w:rsidRPr="00913C73" w:rsidRDefault="0078620F" w:rsidP="007452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13C73">
        <w:rPr>
          <w:b/>
          <w:bCs/>
          <w:sz w:val="28"/>
          <w:szCs w:val="28"/>
        </w:rPr>
        <w:t xml:space="preserve">КОМИТЕТ </w:t>
      </w:r>
      <w:r w:rsidR="0011079B" w:rsidRPr="00913C73">
        <w:rPr>
          <w:b/>
          <w:bCs/>
          <w:sz w:val="28"/>
          <w:szCs w:val="28"/>
        </w:rPr>
        <w:t xml:space="preserve">ПО ПРИРОДНЫМ РЕСУРСАМ </w:t>
      </w:r>
      <w:r w:rsidRPr="00913C73">
        <w:rPr>
          <w:b/>
          <w:bCs/>
          <w:sz w:val="28"/>
          <w:szCs w:val="28"/>
        </w:rPr>
        <w:t xml:space="preserve"> ЛЕНИНГРАДСКОЙ ОБЛАСТИ</w:t>
      </w:r>
    </w:p>
    <w:p w14:paraId="0E0D66E3" w14:textId="77777777" w:rsidR="00745245" w:rsidRPr="00913C73" w:rsidRDefault="00745245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C093B2" w14:textId="77777777" w:rsidR="0078620F" w:rsidRPr="00913C73" w:rsidRDefault="0078620F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3C73">
        <w:rPr>
          <w:b/>
          <w:bCs/>
          <w:sz w:val="28"/>
          <w:szCs w:val="28"/>
        </w:rPr>
        <w:t>П</w:t>
      </w:r>
      <w:r w:rsidR="00B0172B" w:rsidRPr="00913C73">
        <w:rPr>
          <w:b/>
          <w:bCs/>
          <w:sz w:val="28"/>
          <w:szCs w:val="28"/>
        </w:rPr>
        <w:t>РИКАЗ</w:t>
      </w:r>
    </w:p>
    <w:p w14:paraId="05A420B5" w14:textId="77777777" w:rsidR="009F14F2" w:rsidRPr="00913C73" w:rsidRDefault="009F14F2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CE9DD28" w14:textId="77777777" w:rsidR="00745245" w:rsidRPr="00913C73" w:rsidRDefault="00745245" w:rsidP="007452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5EF1332" w14:textId="52A24037" w:rsidR="0078620F" w:rsidRPr="00913C73" w:rsidRDefault="00CF06C6" w:rsidP="00DC79F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1079B" w:rsidRPr="00913C73">
        <w:rPr>
          <w:b/>
          <w:bCs/>
          <w:sz w:val="28"/>
          <w:szCs w:val="28"/>
        </w:rPr>
        <w:t>От «</w:t>
      </w:r>
      <w:r w:rsidR="0078620F" w:rsidRPr="00913C73">
        <w:rPr>
          <w:b/>
          <w:bCs/>
          <w:sz w:val="28"/>
          <w:szCs w:val="28"/>
        </w:rPr>
        <w:t>___</w:t>
      </w:r>
      <w:r w:rsidR="0011079B" w:rsidRPr="00913C73">
        <w:rPr>
          <w:b/>
          <w:bCs/>
          <w:sz w:val="28"/>
          <w:szCs w:val="28"/>
        </w:rPr>
        <w:t>»</w:t>
      </w:r>
      <w:r w:rsidR="0078620F" w:rsidRPr="00913C73">
        <w:rPr>
          <w:b/>
          <w:bCs/>
          <w:sz w:val="28"/>
          <w:szCs w:val="28"/>
        </w:rPr>
        <w:t>_</w:t>
      </w:r>
      <w:r w:rsidR="00887B6F" w:rsidRPr="00913C73">
        <w:rPr>
          <w:b/>
          <w:bCs/>
          <w:sz w:val="28"/>
          <w:szCs w:val="28"/>
        </w:rPr>
        <w:t>________</w:t>
      </w:r>
      <w:r w:rsidR="0011079B" w:rsidRPr="00913C73">
        <w:rPr>
          <w:b/>
          <w:bCs/>
          <w:sz w:val="28"/>
          <w:szCs w:val="28"/>
        </w:rPr>
        <w:t>20___года  № _____</w:t>
      </w:r>
    </w:p>
    <w:p w14:paraId="5FC01EA2" w14:textId="77777777" w:rsidR="0078620F" w:rsidRPr="00913C73" w:rsidRDefault="0078620F" w:rsidP="00DC79FC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21E20A18" w14:textId="4EE71188" w:rsidR="007B5BA1" w:rsidRPr="00913C73" w:rsidRDefault="00C21359" w:rsidP="006F2921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b/>
          <w:sz w:val="28"/>
          <w:szCs w:val="28"/>
        </w:rPr>
      </w:pPr>
      <w:r w:rsidRPr="00913C73">
        <w:rPr>
          <w:b/>
          <w:sz w:val="28"/>
          <w:szCs w:val="28"/>
        </w:rPr>
        <w:t xml:space="preserve">О порядке проведения оценки качества финансового менеджмента </w:t>
      </w:r>
    </w:p>
    <w:p w14:paraId="7A8DC165" w14:textId="77777777" w:rsidR="001616E6" w:rsidRDefault="00C21359" w:rsidP="006F2921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b/>
          <w:sz w:val="28"/>
          <w:szCs w:val="28"/>
        </w:rPr>
      </w:pPr>
      <w:r w:rsidRPr="003D7986">
        <w:rPr>
          <w:b/>
          <w:sz w:val="28"/>
          <w:szCs w:val="28"/>
        </w:rPr>
        <w:t xml:space="preserve"> </w:t>
      </w:r>
      <w:r w:rsidR="003D7986" w:rsidRPr="003D7986">
        <w:rPr>
          <w:b/>
          <w:sz w:val="28"/>
          <w:szCs w:val="28"/>
        </w:rPr>
        <w:t>подведомственных</w:t>
      </w:r>
      <w:r w:rsidR="003D7986">
        <w:rPr>
          <w:sz w:val="28"/>
          <w:szCs w:val="28"/>
        </w:rPr>
        <w:t xml:space="preserve"> </w:t>
      </w:r>
      <w:r w:rsidR="007A7D02" w:rsidRPr="00913C73">
        <w:rPr>
          <w:b/>
          <w:sz w:val="28"/>
          <w:szCs w:val="28"/>
        </w:rPr>
        <w:t>администраторов</w:t>
      </w:r>
      <w:r w:rsidRPr="00913C73">
        <w:rPr>
          <w:b/>
          <w:sz w:val="28"/>
          <w:szCs w:val="28"/>
        </w:rPr>
        <w:t xml:space="preserve"> </w:t>
      </w:r>
      <w:r w:rsidR="001616E6">
        <w:rPr>
          <w:b/>
          <w:sz w:val="28"/>
          <w:szCs w:val="28"/>
        </w:rPr>
        <w:t xml:space="preserve">бюджетных </w:t>
      </w:r>
      <w:r w:rsidRPr="00913C73">
        <w:rPr>
          <w:b/>
          <w:sz w:val="28"/>
          <w:szCs w:val="28"/>
        </w:rPr>
        <w:t>средств</w:t>
      </w:r>
      <w:r w:rsidR="007B5BA1" w:rsidRPr="00913C73">
        <w:rPr>
          <w:b/>
          <w:sz w:val="28"/>
          <w:szCs w:val="28"/>
        </w:rPr>
        <w:t xml:space="preserve"> </w:t>
      </w:r>
    </w:p>
    <w:p w14:paraId="623610E4" w14:textId="2959ECCF" w:rsidR="00602ACF" w:rsidRPr="00913C73" w:rsidRDefault="00C21359" w:rsidP="006F2921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13C73">
        <w:rPr>
          <w:b/>
          <w:sz w:val="28"/>
          <w:szCs w:val="28"/>
        </w:rPr>
        <w:t>областного бюджета</w:t>
      </w:r>
      <w:r w:rsidR="001616E6">
        <w:rPr>
          <w:b/>
          <w:sz w:val="28"/>
          <w:szCs w:val="28"/>
        </w:rPr>
        <w:t xml:space="preserve"> </w:t>
      </w:r>
      <w:r w:rsidRPr="00913C73">
        <w:rPr>
          <w:rFonts w:eastAsiaTheme="minorHAnsi"/>
          <w:b/>
          <w:sz w:val="28"/>
          <w:szCs w:val="28"/>
          <w:lang w:eastAsia="en-US"/>
        </w:rPr>
        <w:t>Ленинградской области</w:t>
      </w:r>
    </w:p>
    <w:p w14:paraId="4F32E706" w14:textId="77777777" w:rsidR="00B0172B" w:rsidRPr="00913C73" w:rsidRDefault="00B0172B" w:rsidP="00DC79FC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0D4ABCC5" w14:textId="7D848339" w:rsidR="00B0172B" w:rsidRPr="00913C73" w:rsidRDefault="00B1089B" w:rsidP="00CF06C6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sz w:val="28"/>
          <w:szCs w:val="28"/>
        </w:rPr>
      </w:pPr>
      <w:r w:rsidRPr="00913C73">
        <w:rPr>
          <w:sz w:val="28"/>
          <w:szCs w:val="28"/>
        </w:rPr>
        <w:t xml:space="preserve">В соответствии с пунктом 6 статьи 160.2-1 Бюджетного кодекса Российской Федерации и в целях проведения </w:t>
      </w:r>
      <w:r w:rsidR="00FF6398" w:rsidRPr="00913C73">
        <w:rPr>
          <w:sz w:val="28"/>
          <w:szCs w:val="28"/>
        </w:rPr>
        <w:t>К</w:t>
      </w:r>
      <w:r w:rsidRPr="00913C73">
        <w:rPr>
          <w:sz w:val="28"/>
          <w:szCs w:val="28"/>
        </w:rPr>
        <w:t xml:space="preserve">омитетом </w:t>
      </w:r>
      <w:r w:rsidR="0010690F" w:rsidRPr="00913C73">
        <w:rPr>
          <w:sz w:val="28"/>
          <w:szCs w:val="28"/>
        </w:rPr>
        <w:t>по природным ресурсам</w:t>
      </w:r>
      <w:r w:rsidRPr="00913C73">
        <w:rPr>
          <w:sz w:val="28"/>
          <w:szCs w:val="28"/>
        </w:rPr>
        <w:t xml:space="preserve"> Ленинградской области</w:t>
      </w:r>
      <w:r w:rsidR="00360EDB">
        <w:rPr>
          <w:sz w:val="28"/>
          <w:szCs w:val="28"/>
        </w:rPr>
        <w:t xml:space="preserve"> (далее - Комитет)</w:t>
      </w:r>
      <w:r w:rsidR="00874F84">
        <w:rPr>
          <w:sz w:val="28"/>
          <w:szCs w:val="28"/>
        </w:rPr>
        <w:t xml:space="preserve"> </w:t>
      </w:r>
      <w:r w:rsidRPr="00913C73">
        <w:rPr>
          <w:sz w:val="28"/>
          <w:szCs w:val="28"/>
        </w:rPr>
        <w:t>мониторинга качества финансового менеджмента в отношении</w:t>
      </w:r>
      <w:r w:rsidR="00874F84" w:rsidRPr="00874F84">
        <w:rPr>
          <w:sz w:val="28"/>
          <w:szCs w:val="28"/>
        </w:rPr>
        <w:t xml:space="preserve"> </w:t>
      </w:r>
      <w:r w:rsidR="001616E6" w:rsidRPr="001616E6">
        <w:rPr>
          <w:sz w:val="28"/>
          <w:szCs w:val="28"/>
        </w:rPr>
        <w:t xml:space="preserve">подведомственных администраторов бюджетных средств областного бюджета </w:t>
      </w:r>
      <w:r w:rsidR="001616E6" w:rsidRPr="001616E6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1616E6">
        <w:rPr>
          <w:rFonts w:eastAsiaTheme="minorHAnsi"/>
          <w:sz w:val="28"/>
          <w:szCs w:val="28"/>
          <w:lang w:eastAsia="en-US"/>
        </w:rPr>
        <w:t xml:space="preserve">, </w:t>
      </w:r>
      <w:r w:rsidRPr="00913C73">
        <w:rPr>
          <w:sz w:val="28"/>
          <w:szCs w:val="28"/>
        </w:rPr>
        <w:t>приказываю</w:t>
      </w:r>
      <w:r w:rsidR="009D2F3F" w:rsidRPr="00913C73">
        <w:rPr>
          <w:sz w:val="28"/>
          <w:szCs w:val="28"/>
        </w:rPr>
        <w:t>:</w:t>
      </w:r>
    </w:p>
    <w:p w14:paraId="213D472D" w14:textId="509E8ED8" w:rsidR="00B0172B" w:rsidRDefault="00D94000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13C73">
        <w:rPr>
          <w:rFonts w:ascii="Times New Roman" w:hAnsi="Times New Roman"/>
          <w:sz w:val="28"/>
          <w:szCs w:val="28"/>
        </w:rPr>
        <w:t>1</w:t>
      </w:r>
      <w:r w:rsidR="00525B72" w:rsidRPr="00913C73">
        <w:rPr>
          <w:rFonts w:ascii="Times New Roman" w:hAnsi="Times New Roman"/>
          <w:sz w:val="28"/>
          <w:szCs w:val="28"/>
        </w:rPr>
        <w:t>.</w:t>
      </w:r>
      <w:r w:rsidR="004676D2" w:rsidRPr="00913C73">
        <w:rPr>
          <w:rFonts w:ascii="Times New Roman" w:hAnsi="Times New Roman"/>
          <w:sz w:val="28"/>
          <w:szCs w:val="28"/>
        </w:rPr>
        <w:t xml:space="preserve"> </w:t>
      </w:r>
      <w:r w:rsidR="00EA15DC" w:rsidRPr="00913C73">
        <w:rPr>
          <w:rFonts w:ascii="Times New Roman" w:hAnsi="Times New Roman"/>
          <w:sz w:val="28"/>
          <w:szCs w:val="28"/>
        </w:rPr>
        <w:t xml:space="preserve">Утвердить </w:t>
      </w:r>
      <w:r w:rsidR="00310FF6" w:rsidRPr="00913C73">
        <w:rPr>
          <w:rFonts w:ascii="Times New Roman" w:hAnsi="Times New Roman"/>
          <w:sz w:val="28"/>
          <w:szCs w:val="28"/>
        </w:rPr>
        <w:t xml:space="preserve">прилагаемый </w:t>
      </w:r>
      <w:r w:rsidR="00EA15DC" w:rsidRPr="00913C73">
        <w:rPr>
          <w:rFonts w:ascii="Times New Roman" w:hAnsi="Times New Roman"/>
          <w:sz w:val="28"/>
          <w:szCs w:val="28"/>
        </w:rPr>
        <w:t>Порядок проведения мониторинга качества финансового менеджмента</w:t>
      </w:r>
      <w:r w:rsidR="00CF06C6">
        <w:rPr>
          <w:rFonts w:ascii="Times New Roman" w:hAnsi="Times New Roman"/>
          <w:sz w:val="28"/>
          <w:szCs w:val="28"/>
        </w:rPr>
        <w:t xml:space="preserve"> (далее - Порядок)</w:t>
      </w:r>
      <w:r w:rsidR="00874F84">
        <w:rPr>
          <w:rFonts w:ascii="Times New Roman" w:hAnsi="Times New Roman"/>
          <w:sz w:val="28"/>
          <w:szCs w:val="28"/>
        </w:rPr>
        <w:t xml:space="preserve"> </w:t>
      </w:r>
      <w:r w:rsidR="00360EDB">
        <w:rPr>
          <w:rFonts w:ascii="Times New Roman" w:hAnsi="Times New Roman"/>
          <w:sz w:val="28"/>
          <w:szCs w:val="28"/>
        </w:rPr>
        <w:t>в отношении подведомственных администраторов бюджетных средств</w:t>
      </w:r>
      <w:r w:rsidR="003D7986">
        <w:rPr>
          <w:rFonts w:ascii="Times New Roman" w:hAnsi="Times New Roman"/>
          <w:sz w:val="28"/>
          <w:szCs w:val="28"/>
        </w:rPr>
        <w:t xml:space="preserve"> областного бюджета Ленинградской области</w:t>
      </w:r>
      <w:r w:rsidR="00360EDB">
        <w:rPr>
          <w:rFonts w:ascii="Times New Roman" w:hAnsi="Times New Roman"/>
          <w:sz w:val="28"/>
          <w:szCs w:val="28"/>
        </w:rPr>
        <w:t xml:space="preserve"> Комитета</w:t>
      </w:r>
      <w:r w:rsidR="00874F84">
        <w:rPr>
          <w:rFonts w:ascii="Times New Roman" w:hAnsi="Times New Roman"/>
          <w:sz w:val="28"/>
          <w:szCs w:val="28"/>
        </w:rPr>
        <w:t xml:space="preserve"> </w:t>
      </w:r>
      <w:r w:rsidR="004470D5" w:rsidRPr="00874F84">
        <w:rPr>
          <w:rFonts w:ascii="Times New Roman" w:hAnsi="Times New Roman"/>
          <w:sz w:val="28"/>
          <w:szCs w:val="28"/>
        </w:rPr>
        <w:t>(далее</w:t>
      </w:r>
      <w:r w:rsidR="00360EDB">
        <w:rPr>
          <w:rFonts w:ascii="Times New Roman" w:hAnsi="Times New Roman"/>
          <w:sz w:val="28"/>
          <w:szCs w:val="28"/>
        </w:rPr>
        <w:t xml:space="preserve"> - подведомственные АБС)</w:t>
      </w:r>
      <w:r w:rsidR="00EA15DC" w:rsidRPr="00913C73">
        <w:rPr>
          <w:rFonts w:ascii="Times New Roman" w:hAnsi="Times New Roman"/>
          <w:sz w:val="28"/>
          <w:szCs w:val="28"/>
        </w:rPr>
        <w:t xml:space="preserve"> </w:t>
      </w:r>
      <w:r w:rsidR="00444D96" w:rsidRPr="00913C73">
        <w:rPr>
          <w:rFonts w:ascii="Times New Roman" w:hAnsi="Times New Roman"/>
          <w:sz w:val="28"/>
          <w:szCs w:val="28"/>
        </w:rPr>
        <w:t>согласно</w:t>
      </w:r>
      <w:r w:rsidR="00EA15DC" w:rsidRPr="00913C73">
        <w:rPr>
          <w:rFonts w:ascii="Times New Roman" w:hAnsi="Times New Roman"/>
          <w:sz w:val="28"/>
          <w:szCs w:val="28"/>
        </w:rPr>
        <w:t xml:space="preserve"> </w:t>
      </w:r>
      <w:r w:rsidR="00444D96" w:rsidRPr="00913C73">
        <w:rPr>
          <w:rFonts w:ascii="Times New Roman" w:hAnsi="Times New Roman"/>
          <w:sz w:val="28"/>
          <w:szCs w:val="28"/>
        </w:rPr>
        <w:t>п</w:t>
      </w:r>
      <w:r w:rsidR="00EA15DC" w:rsidRPr="00913C73">
        <w:rPr>
          <w:rFonts w:ascii="Times New Roman" w:hAnsi="Times New Roman"/>
          <w:sz w:val="28"/>
          <w:szCs w:val="28"/>
        </w:rPr>
        <w:t>риложени</w:t>
      </w:r>
      <w:r w:rsidR="00444D96" w:rsidRPr="00913C73">
        <w:rPr>
          <w:rFonts w:ascii="Times New Roman" w:hAnsi="Times New Roman"/>
          <w:sz w:val="28"/>
          <w:szCs w:val="28"/>
        </w:rPr>
        <w:t>ю</w:t>
      </w:r>
      <w:r w:rsidR="00901EB1" w:rsidRPr="00913C73">
        <w:rPr>
          <w:rFonts w:ascii="Times New Roman" w:hAnsi="Times New Roman"/>
          <w:sz w:val="28"/>
          <w:szCs w:val="28"/>
        </w:rPr>
        <w:t xml:space="preserve"> </w:t>
      </w:r>
      <w:r w:rsidR="00424913" w:rsidRPr="00913C73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EA15DC" w:rsidRPr="00913C73">
        <w:rPr>
          <w:rFonts w:ascii="Times New Roman" w:hAnsi="Times New Roman"/>
          <w:sz w:val="28"/>
          <w:szCs w:val="28"/>
        </w:rPr>
        <w:t>.</w:t>
      </w:r>
    </w:p>
    <w:p w14:paraId="7D9659EF" w14:textId="66CAF987" w:rsidR="00EA15DC" w:rsidRPr="00913C73" w:rsidRDefault="00CF06C6" w:rsidP="00DC79F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15DC" w:rsidRPr="00913C73">
        <w:rPr>
          <w:rFonts w:ascii="Times New Roman" w:hAnsi="Times New Roman"/>
          <w:sz w:val="28"/>
          <w:szCs w:val="28"/>
        </w:rPr>
        <w:t>.</w:t>
      </w:r>
      <w:r w:rsidR="00FF6398" w:rsidRPr="00913C73">
        <w:rPr>
          <w:rFonts w:ascii="Times New Roman" w:hAnsi="Times New Roman"/>
          <w:sz w:val="28"/>
          <w:szCs w:val="28"/>
        </w:rPr>
        <w:t> </w:t>
      </w:r>
      <w:r w:rsidR="00B0345F" w:rsidRPr="00913C73">
        <w:rPr>
          <w:rFonts w:ascii="Times New Roman" w:hAnsi="Times New Roman"/>
          <w:sz w:val="28"/>
          <w:szCs w:val="28"/>
        </w:rPr>
        <w:t xml:space="preserve">Отделу финансов, контроля и бухгалтерской отчетности административного департамента </w:t>
      </w:r>
      <w:r w:rsidR="00874F84">
        <w:rPr>
          <w:rFonts w:ascii="Times New Roman" w:hAnsi="Times New Roman"/>
          <w:sz w:val="28"/>
          <w:szCs w:val="28"/>
        </w:rPr>
        <w:t>К</w:t>
      </w:r>
      <w:r w:rsidR="00B0345F" w:rsidRPr="00913C73">
        <w:rPr>
          <w:rFonts w:ascii="Times New Roman" w:hAnsi="Times New Roman"/>
          <w:sz w:val="28"/>
          <w:szCs w:val="28"/>
        </w:rPr>
        <w:t>омитета</w:t>
      </w:r>
      <w:r>
        <w:rPr>
          <w:rFonts w:ascii="Times New Roman" w:hAnsi="Times New Roman"/>
          <w:sz w:val="28"/>
          <w:szCs w:val="28"/>
        </w:rPr>
        <w:t xml:space="preserve"> осуществлять</w:t>
      </w:r>
      <w:r w:rsidR="00EA15DC" w:rsidRPr="00913C73">
        <w:rPr>
          <w:rFonts w:ascii="Times New Roman" w:hAnsi="Times New Roman"/>
          <w:sz w:val="28"/>
          <w:szCs w:val="28"/>
        </w:rPr>
        <w:t>:</w:t>
      </w:r>
    </w:p>
    <w:p w14:paraId="0C05341E" w14:textId="300C51CF" w:rsidR="0078620F" w:rsidRPr="00913C73" w:rsidRDefault="004676D2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13C73">
        <w:rPr>
          <w:rFonts w:ascii="Times New Roman" w:hAnsi="Times New Roman"/>
          <w:sz w:val="28"/>
          <w:szCs w:val="28"/>
        </w:rPr>
        <w:t xml:space="preserve">а) </w:t>
      </w:r>
      <w:r w:rsidR="00EA15DC" w:rsidRPr="00913C73">
        <w:rPr>
          <w:rFonts w:ascii="Times New Roman" w:hAnsi="Times New Roman"/>
          <w:sz w:val="28"/>
          <w:szCs w:val="28"/>
        </w:rPr>
        <w:t>ежегодн</w:t>
      </w:r>
      <w:r w:rsidR="00CF06C6">
        <w:rPr>
          <w:rFonts w:ascii="Times New Roman" w:hAnsi="Times New Roman"/>
          <w:sz w:val="28"/>
          <w:szCs w:val="28"/>
        </w:rPr>
        <w:t>ый</w:t>
      </w:r>
      <w:r w:rsidR="00EA15DC" w:rsidRPr="00913C73">
        <w:rPr>
          <w:rFonts w:ascii="Times New Roman" w:hAnsi="Times New Roman"/>
          <w:sz w:val="28"/>
          <w:szCs w:val="28"/>
        </w:rPr>
        <w:t xml:space="preserve"> сбор материалов и сведений от структурных подразделений </w:t>
      </w:r>
      <w:r w:rsidR="00874F84">
        <w:rPr>
          <w:rFonts w:ascii="Times New Roman" w:hAnsi="Times New Roman"/>
          <w:sz w:val="28"/>
          <w:szCs w:val="28"/>
        </w:rPr>
        <w:t>К</w:t>
      </w:r>
      <w:r w:rsidR="00EA15DC" w:rsidRPr="00913C73">
        <w:rPr>
          <w:rFonts w:ascii="Times New Roman" w:hAnsi="Times New Roman"/>
          <w:sz w:val="28"/>
          <w:szCs w:val="28"/>
        </w:rPr>
        <w:t xml:space="preserve">омитета, необходимых </w:t>
      </w:r>
      <w:r w:rsidR="00FF6398" w:rsidRPr="00913C73">
        <w:rPr>
          <w:rFonts w:ascii="Times New Roman" w:hAnsi="Times New Roman"/>
          <w:sz w:val="28"/>
          <w:szCs w:val="28"/>
        </w:rPr>
        <w:t xml:space="preserve"> </w:t>
      </w:r>
      <w:r w:rsidR="00EA15DC" w:rsidRPr="00913C73">
        <w:rPr>
          <w:rFonts w:ascii="Times New Roman" w:hAnsi="Times New Roman"/>
          <w:sz w:val="28"/>
          <w:szCs w:val="28"/>
        </w:rPr>
        <w:t xml:space="preserve">для </w:t>
      </w:r>
      <w:r w:rsidR="00A00964" w:rsidRPr="00913C73">
        <w:rPr>
          <w:rFonts w:ascii="Times New Roman" w:hAnsi="Times New Roman"/>
          <w:sz w:val="28"/>
          <w:szCs w:val="28"/>
        </w:rPr>
        <w:t>осуществления</w:t>
      </w:r>
      <w:r w:rsidR="00EA15DC" w:rsidRPr="00913C73">
        <w:rPr>
          <w:rFonts w:ascii="Times New Roman" w:hAnsi="Times New Roman"/>
          <w:sz w:val="28"/>
          <w:szCs w:val="28"/>
        </w:rPr>
        <w:t xml:space="preserve"> мониторинга ка</w:t>
      </w:r>
      <w:r w:rsidR="00360EDB">
        <w:rPr>
          <w:rFonts w:ascii="Times New Roman" w:hAnsi="Times New Roman"/>
          <w:sz w:val="28"/>
          <w:szCs w:val="28"/>
        </w:rPr>
        <w:t>чества финансового менеджмента  подведомственных АБС</w:t>
      </w:r>
      <w:r w:rsidR="00EA15DC" w:rsidRPr="00913C73">
        <w:rPr>
          <w:rFonts w:ascii="Times New Roman" w:hAnsi="Times New Roman"/>
          <w:sz w:val="28"/>
          <w:szCs w:val="28"/>
        </w:rPr>
        <w:t xml:space="preserve">, в срок до 1 </w:t>
      </w:r>
      <w:r w:rsidR="00D76BE5" w:rsidRPr="00913C73">
        <w:rPr>
          <w:rFonts w:ascii="Times New Roman" w:hAnsi="Times New Roman"/>
          <w:sz w:val="28"/>
          <w:szCs w:val="28"/>
        </w:rPr>
        <w:t>апреля</w:t>
      </w:r>
      <w:r w:rsidR="006F71FF" w:rsidRPr="00913C73">
        <w:rPr>
          <w:rFonts w:ascii="Times New Roman" w:hAnsi="Times New Roman"/>
          <w:sz w:val="28"/>
          <w:szCs w:val="28"/>
        </w:rPr>
        <w:t xml:space="preserve"> </w:t>
      </w:r>
      <w:r w:rsidR="00EA15DC" w:rsidRPr="00913C73">
        <w:rPr>
          <w:rFonts w:ascii="Times New Roman" w:hAnsi="Times New Roman"/>
          <w:sz w:val="28"/>
          <w:szCs w:val="28"/>
        </w:rPr>
        <w:t>текущего финансового года;</w:t>
      </w:r>
    </w:p>
    <w:p w14:paraId="3EAD13FA" w14:textId="1BC903C7" w:rsidR="00EA15DC" w:rsidRPr="00913C73" w:rsidRDefault="004676D2" w:rsidP="00DC79FC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13C73">
        <w:rPr>
          <w:rFonts w:ascii="Times New Roman" w:hAnsi="Times New Roman"/>
          <w:sz w:val="28"/>
          <w:szCs w:val="28"/>
        </w:rPr>
        <w:t xml:space="preserve">б) </w:t>
      </w:r>
      <w:r w:rsidR="00EA15DC" w:rsidRPr="00913C73">
        <w:rPr>
          <w:rFonts w:ascii="Times New Roman" w:hAnsi="Times New Roman"/>
          <w:sz w:val="28"/>
          <w:szCs w:val="28"/>
        </w:rPr>
        <w:t>ежегодно</w:t>
      </w:r>
      <w:r w:rsidR="00656037" w:rsidRPr="00913C73">
        <w:rPr>
          <w:rFonts w:ascii="Times New Roman" w:hAnsi="Times New Roman"/>
          <w:sz w:val="28"/>
          <w:szCs w:val="28"/>
        </w:rPr>
        <w:t>е</w:t>
      </w:r>
      <w:r w:rsidR="00EA15DC" w:rsidRPr="00913C73">
        <w:rPr>
          <w:rFonts w:ascii="Times New Roman" w:hAnsi="Times New Roman"/>
          <w:sz w:val="28"/>
          <w:szCs w:val="28"/>
        </w:rPr>
        <w:t xml:space="preserve"> представл</w:t>
      </w:r>
      <w:r w:rsidR="00656037" w:rsidRPr="00913C73">
        <w:rPr>
          <w:rFonts w:ascii="Times New Roman" w:hAnsi="Times New Roman"/>
          <w:sz w:val="28"/>
          <w:szCs w:val="28"/>
        </w:rPr>
        <w:t>ение</w:t>
      </w:r>
      <w:r w:rsidR="00EA15DC" w:rsidRPr="00913C73">
        <w:rPr>
          <w:rFonts w:ascii="Times New Roman" w:hAnsi="Times New Roman"/>
          <w:sz w:val="28"/>
          <w:szCs w:val="28"/>
        </w:rPr>
        <w:t xml:space="preserve"> председателю </w:t>
      </w:r>
      <w:r w:rsidR="00FF6398" w:rsidRPr="00913C73">
        <w:rPr>
          <w:rFonts w:ascii="Times New Roman" w:hAnsi="Times New Roman"/>
          <w:sz w:val="28"/>
          <w:szCs w:val="28"/>
        </w:rPr>
        <w:t>К</w:t>
      </w:r>
      <w:r w:rsidR="00EA15DC" w:rsidRPr="00913C73">
        <w:rPr>
          <w:rFonts w:ascii="Times New Roman" w:hAnsi="Times New Roman"/>
          <w:sz w:val="28"/>
          <w:szCs w:val="28"/>
        </w:rPr>
        <w:t>омитета  доклад</w:t>
      </w:r>
      <w:r w:rsidR="00656037" w:rsidRPr="00913C73">
        <w:rPr>
          <w:rFonts w:ascii="Times New Roman" w:hAnsi="Times New Roman"/>
          <w:sz w:val="28"/>
          <w:szCs w:val="28"/>
        </w:rPr>
        <w:t>а</w:t>
      </w:r>
      <w:r w:rsidR="00EA15DC" w:rsidRPr="00913C73">
        <w:rPr>
          <w:rFonts w:ascii="Times New Roman" w:hAnsi="Times New Roman"/>
          <w:sz w:val="28"/>
          <w:szCs w:val="28"/>
        </w:rPr>
        <w:t xml:space="preserve"> о результатах мониторинга качества финансового менеджмента</w:t>
      </w:r>
      <w:r w:rsidR="00FF6398" w:rsidRPr="00913C73">
        <w:rPr>
          <w:rFonts w:ascii="Times New Roman" w:hAnsi="Times New Roman"/>
          <w:sz w:val="28"/>
          <w:szCs w:val="28"/>
        </w:rPr>
        <w:t xml:space="preserve"> </w:t>
      </w:r>
      <w:r w:rsidR="00360EDB">
        <w:rPr>
          <w:rFonts w:ascii="Times New Roman" w:hAnsi="Times New Roman"/>
          <w:sz w:val="28"/>
          <w:szCs w:val="28"/>
        </w:rPr>
        <w:t>подведомственных АБС</w:t>
      </w:r>
      <w:r w:rsidR="00360EDB" w:rsidRPr="00913C73">
        <w:rPr>
          <w:rFonts w:ascii="Times New Roman" w:hAnsi="Times New Roman"/>
          <w:sz w:val="28"/>
          <w:szCs w:val="28"/>
        </w:rPr>
        <w:t xml:space="preserve"> </w:t>
      </w:r>
      <w:r w:rsidR="00EA15DC" w:rsidRPr="00913C73">
        <w:rPr>
          <w:rFonts w:ascii="Times New Roman" w:hAnsi="Times New Roman"/>
          <w:sz w:val="28"/>
          <w:szCs w:val="28"/>
        </w:rPr>
        <w:t xml:space="preserve"> в срок до </w:t>
      </w:r>
      <w:r w:rsidR="006F71FF" w:rsidRPr="00913C73">
        <w:rPr>
          <w:rFonts w:ascii="Times New Roman" w:hAnsi="Times New Roman"/>
          <w:sz w:val="28"/>
          <w:szCs w:val="28"/>
        </w:rPr>
        <w:t xml:space="preserve">1 </w:t>
      </w:r>
      <w:r w:rsidR="00EA15DC" w:rsidRPr="00913C73">
        <w:rPr>
          <w:rFonts w:ascii="Times New Roman" w:hAnsi="Times New Roman"/>
          <w:sz w:val="28"/>
          <w:szCs w:val="28"/>
        </w:rPr>
        <w:t>мая текущего финансового года</w:t>
      </w:r>
      <w:r w:rsidR="001C08BB" w:rsidRPr="00913C73">
        <w:rPr>
          <w:rFonts w:ascii="Times New Roman" w:hAnsi="Times New Roman"/>
          <w:sz w:val="28"/>
          <w:szCs w:val="28"/>
        </w:rPr>
        <w:t>, по форме</w:t>
      </w:r>
      <w:r w:rsidR="00444D96" w:rsidRPr="00913C73">
        <w:rPr>
          <w:rFonts w:ascii="Times New Roman" w:hAnsi="Times New Roman"/>
          <w:sz w:val="28"/>
          <w:szCs w:val="28"/>
        </w:rPr>
        <w:t xml:space="preserve"> согласно</w:t>
      </w:r>
      <w:r w:rsidR="001C08BB" w:rsidRPr="00913C73">
        <w:rPr>
          <w:rFonts w:ascii="Times New Roman" w:hAnsi="Times New Roman"/>
          <w:sz w:val="28"/>
          <w:szCs w:val="28"/>
        </w:rPr>
        <w:t xml:space="preserve"> </w:t>
      </w:r>
      <w:r w:rsidR="00444D96" w:rsidRPr="00913C73">
        <w:rPr>
          <w:rFonts w:ascii="Times New Roman" w:hAnsi="Times New Roman"/>
          <w:sz w:val="28"/>
          <w:szCs w:val="28"/>
        </w:rPr>
        <w:t>приложению</w:t>
      </w:r>
      <w:r w:rsidR="00176D8F" w:rsidRPr="00913C73">
        <w:rPr>
          <w:rFonts w:ascii="Times New Roman" w:hAnsi="Times New Roman"/>
          <w:sz w:val="28"/>
          <w:szCs w:val="28"/>
        </w:rPr>
        <w:t> </w:t>
      </w:r>
      <w:r w:rsidR="00CF06C6">
        <w:rPr>
          <w:rFonts w:ascii="Times New Roman" w:hAnsi="Times New Roman"/>
          <w:sz w:val="28"/>
          <w:szCs w:val="28"/>
        </w:rPr>
        <w:t>4</w:t>
      </w:r>
      <w:r w:rsidR="00360EDB">
        <w:rPr>
          <w:rFonts w:ascii="Times New Roman" w:hAnsi="Times New Roman"/>
          <w:sz w:val="28"/>
          <w:szCs w:val="28"/>
        </w:rPr>
        <w:t xml:space="preserve"> </w:t>
      </w:r>
      <w:r w:rsidR="00424913" w:rsidRPr="00913C73">
        <w:t xml:space="preserve"> </w:t>
      </w:r>
      <w:r w:rsidR="00424913" w:rsidRPr="00913C73">
        <w:rPr>
          <w:rFonts w:ascii="Times New Roman" w:hAnsi="Times New Roman"/>
          <w:sz w:val="28"/>
          <w:szCs w:val="28"/>
        </w:rPr>
        <w:t xml:space="preserve">к </w:t>
      </w:r>
      <w:r w:rsidR="00CF06C6">
        <w:rPr>
          <w:rFonts w:ascii="Times New Roman" w:hAnsi="Times New Roman"/>
          <w:sz w:val="28"/>
          <w:szCs w:val="28"/>
        </w:rPr>
        <w:t xml:space="preserve">Порядку. </w:t>
      </w:r>
    </w:p>
    <w:p w14:paraId="263E15A0" w14:textId="77777777" w:rsidR="00CF06C6" w:rsidRPr="00913C73" w:rsidRDefault="00CF06C6" w:rsidP="00CF06C6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3C73">
        <w:rPr>
          <w:rFonts w:ascii="Times New Roman" w:hAnsi="Times New Roman"/>
          <w:sz w:val="28"/>
          <w:szCs w:val="28"/>
        </w:rPr>
        <w:t>.  Признать утратившими силу:</w:t>
      </w:r>
    </w:p>
    <w:p w14:paraId="36D06D2C" w14:textId="77777777" w:rsidR="00CF06C6" w:rsidRPr="00913C73" w:rsidRDefault="00CF06C6" w:rsidP="00CF06C6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13C73">
        <w:rPr>
          <w:rFonts w:ascii="Times New Roman" w:hAnsi="Times New Roman"/>
          <w:sz w:val="28"/>
          <w:szCs w:val="28"/>
        </w:rPr>
        <w:t xml:space="preserve">приказ Комитета от 30.12.2019 года №26 </w:t>
      </w:r>
      <w:r>
        <w:rPr>
          <w:rFonts w:ascii="Times New Roman" w:hAnsi="Times New Roman"/>
          <w:sz w:val="28"/>
          <w:szCs w:val="28"/>
        </w:rPr>
        <w:t>«</w:t>
      </w:r>
      <w:r w:rsidRPr="00913C73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913C73">
        <w:rPr>
          <w:rFonts w:ascii="Times New Roman" w:hAnsi="Times New Roman"/>
          <w:sz w:val="28"/>
          <w:szCs w:val="28"/>
        </w:rPr>
        <w:t xml:space="preserve">проведения оценки качества финансового менеджмента </w:t>
      </w:r>
      <w:r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913C73">
        <w:rPr>
          <w:rFonts w:ascii="Times New Roman" w:hAnsi="Times New Roman"/>
          <w:sz w:val="28"/>
          <w:szCs w:val="28"/>
        </w:rPr>
        <w:t>администраторов бюджетных</w:t>
      </w:r>
      <w:proofErr w:type="gramEnd"/>
      <w:r w:rsidRPr="00913C73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»</w:t>
      </w:r>
      <w:r w:rsidRPr="00913C73">
        <w:rPr>
          <w:rFonts w:ascii="Times New Roman" w:hAnsi="Times New Roman"/>
          <w:sz w:val="28"/>
          <w:szCs w:val="28"/>
        </w:rPr>
        <w:t>;</w:t>
      </w:r>
    </w:p>
    <w:p w14:paraId="74F906D9" w14:textId="77777777" w:rsidR="00CF06C6" w:rsidRPr="00913C73" w:rsidRDefault="00CF06C6" w:rsidP="00CF06C6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13C73">
        <w:rPr>
          <w:rFonts w:ascii="Times New Roman" w:hAnsi="Times New Roman"/>
          <w:sz w:val="28"/>
          <w:szCs w:val="28"/>
        </w:rPr>
        <w:t xml:space="preserve">приказ Комитета  от 18.12.2020 года №36 «О внесении изменений в приказ комитета по природным ресурсам Ленинградской области от 30.12.2019 года №26 "О порядке </w:t>
      </w:r>
      <w:proofErr w:type="gramStart"/>
      <w:r w:rsidRPr="00913C73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подведомственных  администраторов бюджетных средств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913C73">
        <w:rPr>
          <w:rFonts w:ascii="Times New Roman" w:hAnsi="Times New Roman"/>
          <w:sz w:val="28"/>
          <w:szCs w:val="28"/>
        </w:rPr>
        <w:t>.</w:t>
      </w:r>
    </w:p>
    <w:p w14:paraId="3F626371" w14:textId="648EBAD4" w:rsidR="00CF06C6" w:rsidRPr="00913C73" w:rsidRDefault="00CF06C6" w:rsidP="00CF06C6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3C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C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3C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3C73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 председателя Комитета, курирующего административный департамент.</w:t>
      </w:r>
    </w:p>
    <w:p w14:paraId="767FD66B" w14:textId="77777777" w:rsidR="00FC5240" w:rsidRDefault="00FC5240" w:rsidP="00DC79FC">
      <w:pPr>
        <w:pStyle w:val="Pro-Gramma"/>
        <w:spacing w:before="0" w:line="240" w:lineRule="auto"/>
        <w:ind w:left="0" w:firstLine="709"/>
      </w:pPr>
    </w:p>
    <w:p w14:paraId="3B239699" w14:textId="77777777" w:rsidR="00CF06C6" w:rsidRDefault="00CF06C6" w:rsidP="00DC79FC">
      <w:pPr>
        <w:pStyle w:val="Pro-Gramma"/>
        <w:spacing w:before="0" w:line="240" w:lineRule="auto"/>
        <w:ind w:left="0" w:firstLine="709"/>
      </w:pPr>
    </w:p>
    <w:p w14:paraId="5F554040" w14:textId="77777777" w:rsidR="00CF06C6" w:rsidRPr="00913C73" w:rsidRDefault="00CF06C6" w:rsidP="00DC79FC">
      <w:pPr>
        <w:pStyle w:val="Pro-Gramma"/>
        <w:spacing w:before="0" w:line="240" w:lineRule="auto"/>
        <w:ind w:left="0" w:firstLine="709"/>
      </w:pPr>
    </w:p>
    <w:p w14:paraId="10D2E1B3" w14:textId="77777777" w:rsidR="00F941C8" w:rsidRDefault="009F14F2" w:rsidP="00F941C8">
      <w:pPr>
        <w:rPr>
          <w:sz w:val="27"/>
          <w:szCs w:val="27"/>
        </w:rPr>
      </w:pPr>
      <w:r w:rsidRPr="00913C73">
        <w:rPr>
          <w:sz w:val="28"/>
          <w:szCs w:val="28"/>
        </w:rPr>
        <w:t>П</w:t>
      </w:r>
      <w:r w:rsidR="0078620F" w:rsidRPr="00913C73">
        <w:rPr>
          <w:sz w:val="28"/>
          <w:szCs w:val="28"/>
        </w:rPr>
        <w:t xml:space="preserve">редседатель </w:t>
      </w:r>
      <w:r w:rsidRPr="00913C73">
        <w:rPr>
          <w:sz w:val="28"/>
          <w:szCs w:val="28"/>
        </w:rPr>
        <w:t>К</w:t>
      </w:r>
      <w:r w:rsidR="0078620F" w:rsidRPr="00913C73">
        <w:rPr>
          <w:sz w:val="28"/>
          <w:szCs w:val="28"/>
        </w:rPr>
        <w:t>омитета</w:t>
      </w:r>
      <w:r w:rsidRPr="00913C73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913C73">
        <w:rPr>
          <w:sz w:val="28"/>
          <w:szCs w:val="28"/>
        </w:rPr>
        <w:t>П.А.Немчинов</w:t>
      </w:r>
      <w:proofErr w:type="spellEnd"/>
      <w:r w:rsidR="0078620F" w:rsidRPr="00E57304">
        <w:t xml:space="preserve"> </w:t>
      </w:r>
      <w:r w:rsidR="003F05A5" w:rsidRPr="00E57304">
        <w:br w:type="page"/>
      </w:r>
      <w:r w:rsidR="00F941C8">
        <w:rPr>
          <w:sz w:val="27"/>
          <w:szCs w:val="27"/>
        </w:rPr>
        <w:lastRenderedPageBreak/>
        <w:t>СОГЛАСОВАНО:</w:t>
      </w:r>
    </w:p>
    <w:p w14:paraId="05295BB5" w14:textId="77777777" w:rsidR="00F941C8" w:rsidRDefault="00F941C8" w:rsidP="00F941C8">
      <w:pPr>
        <w:rPr>
          <w:sz w:val="27"/>
          <w:szCs w:val="27"/>
        </w:rPr>
      </w:pPr>
      <w:r>
        <w:rPr>
          <w:sz w:val="27"/>
          <w:szCs w:val="27"/>
        </w:rPr>
        <w:tab/>
      </w:r>
    </w:p>
    <w:p w14:paraId="1EAFF3C4" w14:textId="4E19B715" w:rsidR="00F941C8" w:rsidRDefault="00F941C8" w:rsidP="00F941C8">
      <w:pPr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 Комитета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О.И. Батищев</w:t>
      </w:r>
      <w:r>
        <w:rPr>
          <w:sz w:val="27"/>
          <w:szCs w:val="27"/>
        </w:rPr>
        <w:tab/>
      </w:r>
    </w:p>
    <w:p w14:paraId="5F2764D7" w14:textId="77777777" w:rsidR="00F941C8" w:rsidRDefault="00F941C8" w:rsidP="00F941C8">
      <w:pPr>
        <w:rPr>
          <w:sz w:val="27"/>
          <w:szCs w:val="27"/>
        </w:rPr>
      </w:pPr>
    </w:p>
    <w:p w14:paraId="0554869E" w14:textId="77777777" w:rsidR="00F941C8" w:rsidRDefault="00F941C8" w:rsidP="00F941C8">
      <w:pPr>
        <w:rPr>
          <w:bCs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14:paraId="16BD0E34" w14:textId="77777777" w:rsidR="00F941C8" w:rsidRDefault="00F941C8" w:rsidP="00F941C8">
      <w:pPr>
        <w:rPr>
          <w:sz w:val="27"/>
          <w:szCs w:val="27"/>
        </w:rPr>
      </w:pPr>
      <w:r>
        <w:rPr>
          <w:sz w:val="27"/>
          <w:szCs w:val="27"/>
        </w:rPr>
        <w:t xml:space="preserve">Начальник  отдела финансов, </w:t>
      </w:r>
    </w:p>
    <w:p w14:paraId="6DD69A35" w14:textId="77777777" w:rsidR="00F941C8" w:rsidRDefault="00F941C8" w:rsidP="00F941C8">
      <w:pPr>
        <w:rPr>
          <w:sz w:val="27"/>
          <w:szCs w:val="27"/>
        </w:rPr>
      </w:pPr>
      <w:r>
        <w:rPr>
          <w:sz w:val="27"/>
          <w:szCs w:val="27"/>
        </w:rPr>
        <w:t xml:space="preserve">контроля и бухгалтерской отчетности – </w:t>
      </w:r>
    </w:p>
    <w:p w14:paraId="5CE6E1BB" w14:textId="4B9182B6" w:rsidR="00F941C8" w:rsidRDefault="00F941C8" w:rsidP="00F941C8">
      <w:pPr>
        <w:rPr>
          <w:sz w:val="27"/>
          <w:szCs w:val="27"/>
        </w:rPr>
      </w:pPr>
      <w:r>
        <w:rPr>
          <w:sz w:val="27"/>
          <w:szCs w:val="27"/>
        </w:rPr>
        <w:t xml:space="preserve">главный  бухгалтер                                                                                                   Е.А. </w:t>
      </w:r>
      <w:proofErr w:type="spellStart"/>
      <w:r>
        <w:rPr>
          <w:sz w:val="27"/>
          <w:szCs w:val="27"/>
        </w:rPr>
        <w:t>Ищук</w:t>
      </w:r>
      <w:proofErr w:type="spellEnd"/>
    </w:p>
    <w:p w14:paraId="206EB427" w14:textId="77777777" w:rsidR="00F941C8" w:rsidRDefault="00F941C8" w:rsidP="00F941C8">
      <w:pPr>
        <w:ind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</w:t>
      </w:r>
    </w:p>
    <w:p w14:paraId="52020140" w14:textId="77777777" w:rsidR="00F941C8" w:rsidRDefault="00F941C8" w:rsidP="00F941C8">
      <w:pPr>
        <w:rPr>
          <w:bCs/>
          <w:sz w:val="27"/>
          <w:szCs w:val="27"/>
        </w:rPr>
      </w:pPr>
    </w:p>
    <w:p w14:paraId="31F6E039" w14:textId="77777777" w:rsidR="00F941C8" w:rsidRDefault="00F941C8" w:rsidP="00F941C8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Начальник отдела правового обеспечения</w:t>
      </w:r>
    </w:p>
    <w:p w14:paraId="6704BABA" w14:textId="2850510B" w:rsidR="00F941C8" w:rsidRDefault="00F941C8" w:rsidP="00F941C8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и делопроизводства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               Е.Ю. </w:t>
      </w:r>
      <w:proofErr w:type="gramStart"/>
      <w:r>
        <w:rPr>
          <w:bCs/>
          <w:sz w:val="27"/>
          <w:szCs w:val="27"/>
        </w:rPr>
        <w:t>Машкина</w:t>
      </w:r>
      <w:proofErr w:type="gramEnd"/>
    </w:p>
    <w:p w14:paraId="05920765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4E326B22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7F44CF17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0DC99A19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0A296490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7103939E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31431427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7568EA77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54F7D050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41FF7B48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01295A6B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2A7E6582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4E08ED44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47832228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0CC22F9A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10A8DCF9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3931EE83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4B97D7F4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1B44869B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2EECAF6B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49125DCF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60A5A20B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4D4663A6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2069C779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15164394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122B3758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1EF6F5C0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033E84DF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107C0262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007412E5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00058288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6E6D5CBE" w14:textId="77777777" w:rsidR="009E3AE7" w:rsidRDefault="009E3AE7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</w:p>
    <w:p w14:paraId="3778A00B" w14:textId="4DAB8DCF" w:rsidR="00F7719F" w:rsidRPr="00E57304" w:rsidRDefault="00F941C8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126AC" w:rsidRPr="00E57304">
        <w:rPr>
          <w:rFonts w:ascii="Times New Roman" w:hAnsi="Times New Roman"/>
          <w:sz w:val="28"/>
          <w:szCs w:val="28"/>
        </w:rPr>
        <w:t>риложение</w:t>
      </w:r>
      <w:r w:rsidR="007A1E7D" w:rsidRPr="00E57304">
        <w:rPr>
          <w:rFonts w:ascii="Times New Roman" w:hAnsi="Times New Roman"/>
          <w:sz w:val="28"/>
          <w:szCs w:val="28"/>
        </w:rPr>
        <w:t xml:space="preserve"> </w:t>
      </w:r>
    </w:p>
    <w:p w14:paraId="132AE77B" w14:textId="77777777" w:rsidR="00FD0B31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к </w:t>
      </w:r>
      <w:r w:rsidR="00902630" w:rsidRPr="00E57304">
        <w:rPr>
          <w:rFonts w:ascii="Times New Roman" w:hAnsi="Times New Roman"/>
          <w:sz w:val="28"/>
          <w:szCs w:val="28"/>
        </w:rPr>
        <w:t>п</w:t>
      </w:r>
      <w:r w:rsidR="00D0274D" w:rsidRPr="00E57304">
        <w:rPr>
          <w:rFonts w:ascii="Times New Roman" w:hAnsi="Times New Roman"/>
          <w:sz w:val="28"/>
          <w:szCs w:val="28"/>
        </w:rPr>
        <w:t xml:space="preserve">риказу </w:t>
      </w:r>
      <w:r w:rsidR="00FD0B31">
        <w:rPr>
          <w:rFonts w:ascii="Times New Roman" w:hAnsi="Times New Roman"/>
          <w:sz w:val="28"/>
          <w:szCs w:val="28"/>
        </w:rPr>
        <w:t>К</w:t>
      </w:r>
      <w:r w:rsidR="00D0274D" w:rsidRPr="00E57304">
        <w:rPr>
          <w:rFonts w:ascii="Times New Roman" w:hAnsi="Times New Roman"/>
          <w:sz w:val="28"/>
          <w:szCs w:val="28"/>
        </w:rPr>
        <w:t xml:space="preserve">омитета </w:t>
      </w:r>
      <w:r w:rsidR="00FD0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B31">
        <w:rPr>
          <w:rFonts w:ascii="Times New Roman" w:hAnsi="Times New Roman"/>
          <w:sz w:val="28"/>
          <w:szCs w:val="28"/>
        </w:rPr>
        <w:t>по</w:t>
      </w:r>
      <w:proofErr w:type="gramEnd"/>
    </w:p>
    <w:p w14:paraId="29A09FFD" w14:textId="79E6EB76" w:rsidR="00F7719F" w:rsidRPr="00E57304" w:rsidRDefault="00FD0B3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природным ресурсам</w:t>
      </w:r>
      <w:r w:rsidR="001126AC" w:rsidRPr="00E57304">
        <w:rPr>
          <w:rFonts w:ascii="Times New Roman" w:hAnsi="Times New Roman"/>
          <w:sz w:val="28"/>
          <w:szCs w:val="28"/>
        </w:rPr>
        <w:t xml:space="preserve"> </w:t>
      </w:r>
    </w:p>
    <w:p w14:paraId="12266629" w14:textId="77777777" w:rsidR="001126AC" w:rsidRPr="00E57304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Ленинградской области</w:t>
      </w:r>
    </w:p>
    <w:p w14:paraId="6629DDAD" w14:textId="77777777" w:rsidR="001126AC" w:rsidRPr="00E57304" w:rsidRDefault="001126AC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от __________ года </w:t>
      </w:r>
      <w:r w:rsidR="00F7719F" w:rsidRPr="00E57304">
        <w:rPr>
          <w:rFonts w:ascii="Times New Roman" w:hAnsi="Times New Roman"/>
          <w:sz w:val="28"/>
          <w:szCs w:val="28"/>
        </w:rPr>
        <w:t>№</w:t>
      </w:r>
      <w:r w:rsidRPr="00E57304">
        <w:rPr>
          <w:rFonts w:ascii="Times New Roman" w:hAnsi="Times New Roman"/>
          <w:sz w:val="28"/>
          <w:szCs w:val="28"/>
        </w:rPr>
        <w:t xml:space="preserve"> ___</w:t>
      </w:r>
    </w:p>
    <w:p w14:paraId="6F2A2B2F" w14:textId="77777777" w:rsidR="008E3104" w:rsidRPr="00E57304" w:rsidRDefault="008E3104" w:rsidP="00DC79FC">
      <w:pPr>
        <w:pStyle w:val="Pro-Gramma"/>
        <w:jc w:val="center"/>
        <w:rPr>
          <w:rFonts w:ascii="Times New Roman" w:hAnsi="Times New Roman"/>
          <w:sz w:val="28"/>
          <w:szCs w:val="28"/>
        </w:rPr>
      </w:pPr>
    </w:p>
    <w:p w14:paraId="3FC79526" w14:textId="377C2C06" w:rsidR="007A1E7D" w:rsidRPr="00E57304" w:rsidRDefault="00B0172B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E57304">
        <w:rPr>
          <w:rFonts w:ascii="Times New Roman" w:hAnsi="Times New Roman"/>
          <w:sz w:val="28"/>
          <w:szCs w:val="28"/>
        </w:rPr>
        <w:t xml:space="preserve">ПРОВЕДЕНИЯ МОНИТОРИНГА КАЧЕСТВА ФИНАНСОВОГО МЕНЕДЖМЕНТА </w:t>
      </w:r>
      <w:r w:rsidR="001616E6">
        <w:rPr>
          <w:rFonts w:ascii="Times New Roman" w:hAnsi="Times New Roman"/>
          <w:sz w:val="28"/>
          <w:szCs w:val="28"/>
        </w:rPr>
        <w:t xml:space="preserve"> ПОДВЕДОМСТВЕННЫХ</w:t>
      </w:r>
      <w:r w:rsidRPr="00E57304">
        <w:rPr>
          <w:rFonts w:ascii="Times New Roman" w:hAnsi="Times New Roman"/>
          <w:sz w:val="28"/>
          <w:szCs w:val="28"/>
        </w:rPr>
        <w:t xml:space="preserve"> АДМИНИСТРАТОРОВ</w:t>
      </w:r>
      <w:r w:rsidR="00DA5459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 xml:space="preserve"> СРЕДСТВ ОБЛАСТНОГО БЮДЖЕТА ЛЕНИНГРАДСКОЙ ОБЛАСТИ</w:t>
      </w:r>
      <w:proofErr w:type="gramEnd"/>
      <w:r w:rsidRPr="00E57304">
        <w:rPr>
          <w:rFonts w:ascii="Times New Roman" w:hAnsi="Times New Roman"/>
          <w:sz w:val="28"/>
          <w:szCs w:val="28"/>
        </w:rPr>
        <w:t xml:space="preserve"> </w:t>
      </w:r>
    </w:p>
    <w:p w14:paraId="66B19C02" w14:textId="77777777" w:rsidR="008E3104" w:rsidRPr="00E57304" w:rsidRDefault="008E3104" w:rsidP="00DC79FC">
      <w:pPr>
        <w:pStyle w:val="Pro-List1"/>
        <w:spacing w:before="0" w:line="240" w:lineRule="auto"/>
        <w:ind w:left="0" w:firstLine="709"/>
      </w:pPr>
    </w:p>
    <w:p w14:paraId="46BAE453" w14:textId="77777777" w:rsidR="00F67D36" w:rsidRPr="00E57304" w:rsidRDefault="00AC6EDC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</w:t>
      </w:r>
      <w:r w:rsidR="00F67D36" w:rsidRPr="00E57304">
        <w:rPr>
          <w:rFonts w:ascii="Times New Roman" w:hAnsi="Times New Roman"/>
          <w:sz w:val="28"/>
          <w:szCs w:val="28"/>
        </w:rPr>
        <w:tab/>
        <w:t>Общие положения</w:t>
      </w:r>
    </w:p>
    <w:p w14:paraId="5257F5CF" w14:textId="77777777" w:rsidR="00DF0D97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1.1.</w:t>
      </w:r>
      <w:r w:rsidR="00107073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>Настоящий Порядок определяет</w:t>
      </w:r>
      <w:r w:rsidR="00DF0D97" w:rsidRPr="00E57304">
        <w:rPr>
          <w:rFonts w:ascii="Times New Roman" w:hAnsi="Times New Roman"/>
          <w:sz w:val="28"/>
          <w:szCs w:val="28"/>
        </w:rPr>
        <w:t>:</w:t>
      </w:r>
    </w:p>
    <w:p w14:paraId="137DE07E" w14:textId="7F562930" w:rsidR="00DF0D97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DF0D97" w:rsidRPr="00E57304">
        <w:rPr>
          <w:rFonts w:ascii="Times New Roman" w:hAnsi="Times New Roman"/>
          <w:sz w:val="28"/>
          <w:szCs w:val="28"/>
        </w:rPr>
        <w:t xml:space="preserve">правила расчета и анализа </w:t>
      </w:r>
      <w:proofErr w:type="gramStart"/>
      <w:r w:rsidR="00DF0D97" w:rsidRPr="00E57304">
        <w:rPr>
          <w:rFonts w:ascii="Times New Roman" w:hAnsi="Times New Roman"/>
          <w:sz w:val="28"/>
          <w:szCs w:val="28"/>
        </w:rPr>
        <w:t xml:space="preserve">значений показателей качества финансового менеджмента </w:t>
      </w:r>
      <w:r w:rsidR="001616E6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DF0D97" w:rsidRPr="00E57304">
        <w:rPr>
          <w:rFonts w:ascii="Times New Roman" w:hAnsi="Times New Roman"/>
          <w:sz w:val="28"/>
          <w:szCs w:val="28"/>
        </w:rPr>
        <w:t>администраторов средств областного бюдже</w:t>
      </w:r>
      <w:r w:rsidR="00230B03">
        <w:rPr>
          <w:rFonts w:ascii="Times New Roman" w:hAnsi="Times New Roman"/>
          <w:sz w:val="28"/>
          <w:szCs w:val="28"/>
        </w:rPr>
        <w:t>та Ленинградской</w:t>
      </w:r>
      <w:proofErr w:type="gramEnd"/>
      <w:r w:rsidR="00230B03">
        <w:rPr>
          <w:rFonts w:ascii="Times New Roman" w:hAnsi="Times New Roman"/>
          <w:sz w:val="28"/>
          <w:szCs w:val="28"/>
        </w:rPr>
        <w:t xml:space="preserve"> области (далее - </w:t>
      </w:r>
      <w:r w:rsidR="00F67D36" w:rsidRPr="00E57304">
        <w:rPr>
          <w:rFonts w:ascii="Times New Roman" w:hAnsi="Times New Roman"/>
          <w:sz w:val="28"/>
          <w:szCs w:val="28"/>
        </w:rPr>
        <w:t>АБС, показатели КФМ</w:t>
      </w:r>
      <w:r w:rsidR="00DF0D97" w:rsidRPr="00E57304">
        <w:rPr>
          <w:rFonts w:ascii="Times New Roman" w:hAnsi="Times New Roman"/>
          <w:sz w:val="28"/>
          <w:szCs w:val="28"/>
        </w:rPr>
        <w:t>), формирования и представления информации, необход</w:t>
      </w:r>
      <w:bookmarkStart w:id="0" w:name="_GoBack"/>
      <w:bookmarkEnd w:id="0"/>
      <w:r w:rsidR="00DF0D97" w:rsidRPr="00E57304">
        <w:rPr>
          <w:rFonts w:ascii="Times New Roman" w:hAnsi="Times New Roman"/>
          <w:sz w:val="28"/>
          <w:szCs w:val="28"/>
        </w:rPr>
        <w:t xml:space="preserve">имой для проведения мониторинга качества финансового менеджмента </w:t>
      </w:r>
      <w:r w:rsidR="001616E6">
        <w:rPr>
          <w:rFonts w:ascii="Times New Roman" w:hAnsi="Times New Roman"/>
          <w:sz w:val="28"/>
          <w:szCs w:val="28"/>
        </w:rPr>
        <w:t xml:space="preserve"> </w:t>
      </w:r>
      <w:r w:rsidR="00DF0D97" w:rsidRPr="00E57304">
        <w:rPr>
          <w:rFonts w:ascii="Times New Roman" w:hAnsi="Times New Roman"/>
          <w:sz w:val="28"/>
          <w:szCs w:val="28"/>
        </w:rPr>
        <w:t>АБС (далее – мониторинг);</w:t>
      </w:r>
    </w:p>
    <w:p w14:paraId="45FA1FA6" w14:textId="69A00280" w:rsidR="00A71F59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DF0D97" w:rsidRPr="00E57304">
        <w:rPr>
          <w:rFonts w:ascii="Times New Roman" w:hAnsi="Times New Roman"/>
          <w:sz w:val="28"/>
          <w:szCs w:val="28"/>
        </w:rPr>
        <w:t>правила формирования и представления о</w:t>
      </w:r>
      <w:r w:rsidR="00C5696C" w:rsidRPr="00E57304">
        <w:rPr>
          <w:rFonts w:ascii="Times New Roman" w:hAnsi="Times New Roman"/>
          <w:sz w:val="28"/>
          <w:szCs w:val="28"/>
        </w:rPr>
        <w:t>тчета о результатах мониторинга;</w:t>
      </w:r>
    </w:p>
    <w:p w14:paraId="60A4166F" w14:textId="1DCC00A3" w:rsidR="00C5696C" w:rsidRPr="00E57304" w:rsidRDefault="00C5696C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317F1C" w:rsidRPr="00E57304">
        <w:rPr>
          <w:rFonts w:ascii="Times New Roman" w:hAnsi="Times New Roman"/>
          <w:sz w:val="28"/>
          <w:szCs w:val="28"/>
        </w:rPr>
        <w:t>порядок п</w:t>
      </w:r>
      <w:r w:rsidRPr="00E57304">
        <w:rPr>
          <w:rFonts w:ascii="Times New Roman" w:hAnsi="Times New Roman"/>
          <w:sz w:val="28"/>
          <w:szCs w:val="28"/>
        </w:rPr>
        <w:t>редставлени</w:t>
      </w:r>
      <w:r w:rsidR="00317F1C" w:rsidRPr="00E57304">
        <w:rPr>
          <w:rFonts w:ascii="Times New Roman" w:hAnsi="Times New Roman"/>
          <w:sz w:val="28"/>
          <w:szCs w:val="28"/>
        </w:rPr>
        <w:t>я</w:t>
      </w:r>
      <w:r w:rsidRPr="00E57304">
        <w:rPr>
          <w:rFonts w:ascii="Times New Roman" w:hAnsi="Times New Roman"/>
          <w:sz w:val="28"/>
          <w:szCs w:val="28"/>
        </w:rPr>
        <w:t xml:space="preserve"> сведений о ходе реализации мер, направленных на повышение качества финансового менеджмента.</w:t>
      </w:r>
    </w:p>
    <w:p w14:paraId="42B24D03" w14:textId="016A78FF" w:rsidR="00286C9E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</w:t>
      </w:r>
      <w:r w:rsidR="00DF0D97" w:rsidRPr="00E57304">
        <w:rPr>
          <w:rFonts w:ascii="Times New Roman" w:hAnsi="Times New Roman"/>
          <w:sz w:val="28"/>
          <w:szCs w:val="28"/>
        </w:rPr>
        <w:t>2.</w:t>
      </w:r>
      <w:r w:rsidR="00F21641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F21641" w:rsidRPr="00E57304">
        <w:rPr>
          <w:rFonts w:ascii="Times New Roman" w:hAnsi="Times New Roman"/>
          <w:sz w:val="28"/>
          <w:szCs w:val="28"/>
        </w:rPr>
        <w:t xml:space="preserve">Мониторинг </w:t>
      </w:r>
      <w:r w:rsidR="00292ABA" w:rsidRPr="00E57304">
        <w:rPr>
          <w:rFonts w:ascii="Times New Roman" w:hAnsi="Times New Roman"/>
          <w:sz w:val="28"/>
          <w:szCs w:val="28"/>
        </w:rPr>
        <w:t>проводится в целях</w:t>
      </w:r>
      <w:r w:rsidR="00286C9E" w:rsidRPr="00E57304">
        <w:rPr>
          <w:rFonts w:ascii="Times New Roman" w:hAnsi="Times New Roman"/>
          <w:sz w:val="28"/>
          <w:szCs w:val="28"/>
        </w:rPr>
        <w:t>:</w:t>
      </w:r>
    </w:p>
    <w:p w14:paraId="4D414914" w14:textId="1C01E55C" w:rsidR="00286C9E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- </w:t>
      </w:r>
      <w:r w:rsidR="00757EAD" w:rsidRPr="00E57304">
        <w:rPr>
          <w:rFonts w:ascii="Times New Roman" w:hAnsi="Times New Roman"/>
          <w:sz w:val="28"/>
          <w:szCs w:val="28"/>
        </w:rPr>
        <w:t xml:space="preserve">определения </w:t>
      </w:r>
      <w:r w:rsidR="00041CD5" w:rsidRPr="00E57304">
        <w:rPr>
          <w:rFonts w:ascii="Times New Roman" w:hAnsi="Times New Roman"/>
          <w:sz w:val="28"/>
          <w:szCs w:val="28"/>
        </w:rPr>
        <w:t xml:space="preserve">качества </w:t>
      </w:r>
      <w:r w:rsidR="00286C9E" w:rsidRPr="00E57304">
        <w:rPr>
          <w:rFonts w:ascii="Times New Roman" w:hAnsi="Times New Roman"/>
          <w:sz w:val="28"/>
          <w:szCs w:val="28"/>
        </w:rPr>
        <w:t>исполнения</w:t>
      </w:r>
      <w:r w:rsidR="00230B03">
        <w:rPr>
          <w:rFonts w:ascii="Times New Roman" w:hAnsi="Times New Roman"/>
          <w:sz w:val="28"/>
          <w:szCs w:val="28"/>
        </w:rPr>
        <w:t xml:space="preserve"> </w:t>
      </w:r>
      <w:r w:rsidR="008B2D75" w:rsidRPr="00E57304">
        <w:rPr>
          <w:rFonts w:ascii="Times New Roman" w:hAnsi="Times New Roman"/>
          <w:sz w:val="28"/>
          <w:szCs w:val="28"/>
        </w:rPr>
        <w:t xml:space="preserve">АБС </w:t>
      </w:r>
      <w:r w:rsidR="00286C9E" w:rsidRPr="00E57304">
        <w:rPr>
          <w:rFonts w:ascii="Times New Roman" w:hAnsi="Times New Roman"/>
          <w:sz w:val="28"/>
          <w:szCs w:val="28"/>
        </w:rPr>
        <w:t>бюджетных полномочий, закрепленных</w:t>
      </w:r>
      <w:r w:rsidR="001616E6">
        <w:rPr>
          <w:rFonts w:ascii="Times New Roman" w:hAnsi="Times New Roman"/>
          <w:sz w:val="28"/>
          <w:szCs w:val="28"/>
        </w:rPr>
        <w:t xml:space="preserve"> за распорядителем бюджетных средств областного бюджета и получателем средств областного бюджета Ленинградской области</w:t>
      </w:r>
      <w:r w:rsidR="00286C9E" w:rsidRPr="001616E6">
        <w:rPr>
          <w:rFonts w:ascii="Times New Roman" w:hAnsi="Times New Roman"/>
          <w:sz w:val="28"/>
          <w:szCs w:val="28"/>
        </w:rPr>
        <w:t>;</w:t>
      </w:r>
    </w:p>
    <w:p w14:paraId="72C29DEC" w14:textId="28186715" w:rsidR="00757EAD" w:rsidRPr="00E57304" w:rsidRDefault="00757EAD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выявления </w:t>
      </w:r>
      <w:r w:rsidR="001616E6">
        <w:rPr>
          <w:rFonts w:ascii="Times New Roman" w:hAnsi="Times New Roman"/>
          <w:sz w:val="28"/>
          <w:szCs w:val="28"/>
        </w:rPr>
        <w:t xml:space="preserve"> </w:t>
      </w:r>
      <w:r w:rsidR="004F66AD" w:rsidRPr="00E57304">
        <w:rPr>
          <w:rFonts w:ascii="Times New Roman" w:hAnsi="Times New Roman"/>
          <w:sz w:val="28"/>
          <w:szCs w:val="28"/>
        </w:rPr>
        <w:t>АБС</w:t>
      </w:r>
      <w:r w:rsidRPr="00E57304">
        <w:rPr>
          <w:rFonts w:ascii="Times New Roman" w:hAnsi="Times New Roman"/>
          <w:sz w:val="28"/>
          <w:szCs w:val="28"/>
        </w:rPr>
        <w:t xml:space="preserve"> бюджетных рисков;</w:t>
      </w:r>
    </w:p>
    <w:p w14:paraId="2CF21DBF" w14:textId="6FD3BF00" w:rsidR="00757EAD" w:rsidRPr="00E57304" w:rsidRDefault="00757EAD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подготовки и реализации</w:t>
      </w:r>
      <w:r w:rsidR="001616E6" w:rsidRPr="001616E6">
        <w:rPr>
          <w:rFonts w:ascii="Times New Roman" w:hAnsi="Times New Roman"/>
          <w:sz w:val="28"/>
          <w:szCs w:val="28"/>
        </w:rPr>
        <w:t xml:space="preserve"> </w:t>
      </w:r>
      <w:r w:rsidR="004D407F" w:rsidRPr="00E57304">
        <w:rPr>
          <w:rFonts w:ascii="Times New Roman" w:hAnsi="Times New Roman"/>
          <w:sz w:val="28"/>
          <w:szCs w:val="28"/>
        </w:rPr>
        <w:t>АБС</w:t>
      </w:r>
      <w:r w:rsidRPr="00E57304">
        <w:rPr>
          <w:rFonts w:ascii="Times New Roman" w:hAnsi="Times New Roman"/>
          <w:sz w:val="28"/>
          <w:szCs w:val="28"/>
        </w:rPr>
        <w:t xml:space="preserve"> мер, направленных на минимизацию (устранение) бюджетных рисков</w:t>
      </w:r>
      <w:r w:rsidR="00753CB5" w:rsidRPr="00E57304">
        <w:rPr>
          <w:rFonts w:ascii="Times New Roman" w:hAnsi="Times New Roman"/>
          <w:sz w:val="28"/>
          <w:szCs w:val="28"/>
        </w:rPr>
        <w:t xml:space="preserve"> и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247F89" w:rsidRPr="00E57304">
        <w:rPr>
          <w:rFonts w:ascii="Times New Roman" w:hAnsi="Times New Roman"/>
          <w:sz w:val="28"/>
          <w:szCs w:val="28"/>
        </w:rPr>
        <w:t xml:space="preserve">достижения </w:t>
      </w:r>
      <w:r w:rsidRPr="00E57304">
        <w:rPr>
          <w:rFonts w:ascii="Times New Roman" w:hAnsi="Times New Roman"/>
          <w:sz w:val="28"/>
          <w:szCs w:val="28"/>
        </w:rPr>
        <w:t>высоко</w:t>
      </w:r>
      <w:r w:rsidR="004B2F9D" w:rsidRPr="00E57304">
        <w:rPr>
          <w:rFonts w:ascii="Times New Roman" w:hAnsi="Times New Roman"/>
          <w:sz w:val="28"/>
          <w:szCs w:val="28"/>
        </w:rPr>
        <w:t>го</w:t>
      </w:r>
      <w:r w:rsidRPr="00E57304">
        <w:rPr>
          <w:rFonts w:ascii="Times New Roman" w:hAnsi="Times New Roman"/>
          <w:sz w:val="28"/>
          <w:szCs w:val="28"/>
        </w:rPr>
        <w:t xml:space="preserve"> качеств</w:t>
      </w:r>
      <w:r w:rsidR="004B2F9D" w:rsidRPr="00E57304">
        <w:rPr>
          <w:rFonts w:ascii="Times New Roman" w:hAnsi="Times New Roman"/>
          <w:sz w:val="28"/>
          <w:szCs w:val="28"/>
        </w:rPr>
        <w:t>а</w:t>
      </w:r>
      <w:r w:rsidRPr="00E57304">
        <w:rPr>
          <w:rFonts w:ascii="Times New Roman" w:hAnsi="Times New Roman"/>
          <w:sz w:val="28"/>
          <w:szCs w:val="28"/>
        </w:rPr>
        <w:t xml:space="preserve"> финансового менеджмента.</w:t>
      </w:r>
    </w:p>
    <w:p w14:paraId="09806C87" w14:textId="1831ACF1" w:rsidR="00BF3CD8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1.</w:t>
      </w:r>
      <w:r w:rsidR="00DF0D97" w:rsidRPr="00E57304">
        <w:rPr>
          <w:rFonts w:ascii="Times New Roman" w:hAnsi="Times New Roman"/>
          <w:sz w:val="28"/>
          <w:szCs w:val="28"/>
        </w:rPr>
        <w:t>3</w:t>
      </w:r>
      <w:r w:rsidR="002E39F3" w:rsidRPr="00E57304">
        <w:rPr>
          <w:rFonts w:ascii="Times New Roman" w:hAnsi="Times New Roman"/>
          <w:sz w:val="28"/>
          <w:szCs w:val="28"/>
        </w:rPr>
        <w:t>.</w:t>
      </w:r>
      <w:r w:rsidR="002E39F3" w:rsidRPr="00E57304">
        <w:rPr>
          <w:rFonts w:ascii="Times New Roman" w:hAnsi="Times New Roman"/>
          <w:sz w:val="28"/>
          <w:szCs w:val="28"/>
        </w:rPr>
        <w:tab/>
      </w:r>
      <w:r w:rsidR="009446D5" w:rsidRPr="00E57304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E57304">
        <w:rPr>
          <w:rFonts w:ascii="Times New Roman" w:hAnsi="Times New Roman"/>
          <w:sz w:val="28"/>
          <w:szCs w:val="28"/>
        </w:rPr>
        <w:t xml:space="preserve">проводится </w:t>
      </w:r>
      <w:r w:rsidR="00DA5459">
        <w:rPr>
          <w:rFonts w:ascii="Times New Roman" w:hAnsi="Times New Roman"/>
          <w:sz w:val="28"/>
          <w:szCs w:val="28"/>
        </w:rPr>
        <w:t>К</w:t>
      </w:r>
      <w:r w:rsidR="00BF3CD8" w:rsidRPr="00E57304">
        <w:rPr>
          <w:rFonts w:ascii="Times New Roman" w:hAnsi="Times New Roman"/>
          <w:sz w:val="28"/>
          <w:szCs w:val="28"/>
        </w:rPr>
        <w:t>омитетом</w:t>
      </w:r>
      <w:r w:rsidR="005E1F59">
        <w:rPr>
          <w:rFonts w:ascii="Times New Roman" w:hAnsi="Times New Roman"/>
          <w:sz w:val="28"/>
          <w:szCs w:val="28"/>
        </w:rPr>
        <w:t> </w:t>
      </w:r>
      <w:r w:rsidR="00BF3CD8" w:rsidRPr="00E57304">
        <w:rPr>
          <w:rFonts w:ascii="Times New Roman" w:hAnsi="Times New Roman"/>
          <w:sz w:val="28"/>
          <w:szCs w:val="28"/>
        </w:rPr>
        <w:t xml:space="preserve"> ежегодно за отчетный финансовый год в срок до 15 </w:t>
      </w:r>
      <w:r w:rsidR="00D76BE5" w:rsidRPr="00E57304">
        <w:rPr>
          <w:rFonts w:ascii="Times New Roman" w:hAnsi="Times New Roman"/>
          <w:sz w:val="28"/>
          <w:szCs w:val="28"/>
        </w:rPr>
        <w:t>апреля</w:t>
      </w:r>
      <w:r w:rsidR="00BF3CD8" w:rsidRPr="00E57304">
        <w:rPr>
          <w:rFonts w:ascii="Times New Roman" w:hAnsi="Times New Roman"/>
          <w:sz w:val="28"/>
          <w:szCs w:val="28"/>
        </w:rPr>
        <w:t xml:space="preserve"> года, следующего </w:t>
      </w:r>
      <w:proofErr w:type="gramStart"/>
      <w:r w:rsidR="00BF3CD8" w:rsidRPr="00E57304">
        <w:rPr>
          <w:rFonts w:ascii="Times New Roman" w:hAnsi="Times New Roman"/>
          <w:sz w:val="28"/>
          <w:szCs w:val="28"/>
        </w:rPr>
        <w:t>за</w:t>
      </w:r>
      <w:proofErr w:type="gramEnd"/>
      <w:r w:rsidR="00BF3CD8" w:rsidRPr="00E57304">
        <w:rPr>
          <w:rFonts w:ascii="Times New Roman" w:hAnsi="Times New Roman"/>
          <w:sz w:val="28"/>
          <w:szCs w:val="28"/>
        </w:rPr>
        <w:t xml:space="preserve"> отчетным.</w:t>
      </w:r>
    </w:p>
    <w:p w14:paraId="1ED02BDF" w14:textId="210E1DC5" w:rsidR="00BF3CD8" w:rsidRPr="00E57304" w:rsidRDefault="00230B03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не проводится для </w:t>
      </w:r>
      <w:r w:rsidR="00BB47C3" w:rsidRPr="00E57304">
        <w:rPr>
          <w:rFonts w:ascii="Times New Roman" w:hAnsi="Times New Roman"/>
          <w:sz w:val="28"/>
          <w:szCs w:val="28"/>
        </w:rPr>
        <w:t>А</w:t>
      </w:r>
      <w:r w:rsidR="00BF3CD8" w:rsidRPr="00E57304">
        <w:rPr>
          <w:rFonts w:ascii="Times New Roman" w:hAnsi="Times New Roman"/>
          <w:sz w:val="28"/>
          <w:szCs w:val="28"/>
        </w:rPr>
        <w:t>БС, которые были созданы либо реорганизованы в течение отчетного года.</w:t>
      </w:r>
    </w:p>
    <w:p w14:paraId="332FBFA9" w14:textId="77777777" w:rsidR="00F67D36" w:rsidRPr="00E57304" w:rsidRDefault="00F67D36" w:rsidP="00DC79FC">
      <w:pPr>
        <w:pStyle w:val="Pro-List1"/>
        <w:spacing w:before="0" w:line="240" w:lineRule="auto"/>
        <w:ind w:left="0" w:firstLine="709"/>
      </w:pPr>
    </w:p>
    <w:p w14:paraId="49D89255" w14:textId="2AE0A51A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Pr="00E57304">
        <w:rPr>
          <w:rFonts w:ascii="Times New Roman" w:hAnsi="Times New Roman"/>
          <w:sz w:val="28"/>
          <w:szCs w:val="28"/>
        </w:rPr>
        <w:tab/>
        <w:t>Правила расчета и анализа значений показателей КФМ</w:t>
      </w:r>
      <w:r w:rsidR="005822D3" w:rsidRPr="00E57304">
        <w:rPr>
          <w:rFonts w:ascii="Times New Roman" w:hAnsi="Times New Roman"/>
          <w:sz w:val="28"/>
          <w:szCs w:val="28"/>
        </w:rPr>
        <w:t>, формирования и представления информации, необходимой для проведения мониторинга</w:t>
      </w:r>
    </w:p>
    <w:p w14:paraId="0BD1ACED" w14:textId="486ED2EF" w:rsidR="00BF3CD8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</w:t>
      </w:r>
      <w:r w:rsidR="00BF3CD8"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>1.</w:t>
      </w:r>
      <w:r w:rsidR="00BF3CD8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E57304">
        <w:rPr>
          <w:rFonts w:ascii="Times New Roman" w:hAnsi="Times New Roman"/>
          <w:sz w:val="28"/>
          <w:szCs w:val="28"/>
        </w:rPr>
        <w:t xml:space="preserve">проводится </w:t>
      </w:r>
      <w:r w:rsidR="00BF3CD8" w:rsidRPr="00E57304">
        <w:rPr>
          <w:rFonts w:ascii="Times New Roman" w:hAnsi="Times New Roman"/>
          <w:sz w:val="28"/>
          <w:szCs w:val="28"/>
        </w:rPr>
        <w:t>по показателям</w:t>
      </w:r>
      <w:r w:rsidR="00171541" w:rsidRPr="00E57304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>КФМ</w:t>
      </w:r>
      <w:r w:rsidR="00BF3CD8" w:rsidRPr="00E57304">
        <w:rPr>
          <w:rFonts w:ascii="Times New Roman" w:hAnsi="Times New Roman"/>
          <w:sz w:val="28"/>
          <w:szCs w:val="28"/>
        </w:rPr>
        <w:t xml:space="preserve"> </w:t>
      </w:r>
      <w:r w:rsidR="00EA62F3" w:rsidRPr="00E57304">
        <w:rPr>
          <w:rFonts w:ascii="Times New Roman" w:hAnsi="Times New Roman"/>
          <w:sz w:val="28"/>
          <w:szCs w:val="28"/>
        </w:rPr>
        <w:t>согласно п</w:t>
      </w:r>
      <w:r w:rsidR="00BF3CD8" w:rsidRPr="00E57304">
        <w:rPr>
          <w:rFonts w:ascii="Times New Roman" w:hAnsi="Times New Roman"/>
          <w:sz w:val="28"/>
          <w:szCs w:val="28"/>
        </w:rPr>
        <w:t>риложени</w:t>
      </w:r>
      <w:r w:rsidR="00EA62F3" w:rsidRPr="00E57304">
        <w:rPr>
          <w:rFonts w:ascii="Times New Roman" w:hAnsi="Times New Roman"/>
          <w:sz w:val="28"/>
          <w:szCs w:val="28"/>
        </w:rPr>
        <w:t>ю</w:t>
      </w:r>
      <w:r w:rsidR="00BF3CD8" w:rsidRPr="00E57304">
        <w:rPr>
          <w:rFonts w:ascii="Times New Roman" w:hAnsi="Times New Roman"/>
          <w:sz w:val="28"/>
          <w:szCs w:val="28"/>
        </w:rPr>
        <w:t xml:space="preserve"> 1 к настоящему Порядку (далее </w:t>
      </w:r>
      <w:r w:rsidR="009E223A" w:rsidRPr="00E57304">
        <w:rPr>
          <w:rFonts w:ascii="Times New Roman" w:hAnsi="Times New Roman"/>
          <w:sz w:val="28"/>
          <w:szCs w:val="28"/>
        </w:rPr>
        <w:t>–</w:t>
      </w:r>
      <w:r w:rsidR="00BF3CD8" w:rsidRPr="00E57304"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14:paraId="0C9AE26F" w14:textId="07520D6B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2.2</w:t>
      </w:r>
      <w:r w:rsidR="00BF3CD8" w:rsidRPr="00E57304">
        <w:rPr>
          <w:rFonts w:ascii="Times New Roman" w:hAnsi="Times New Roman"/>
          <w:sz w:val="28"/>
          <w:szCs w:val="28"/>
        </w:rPr>
        <w:t>.</w:t>
      </w:r>
      <w:r w:rsidR="00BF3CD8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>Показатели КФМ группируются по направлениям оценки качества финансового менеджмента</w:t>
      </w:r>
      <w:r w:rsidR="00230B03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>АБС</w:t>
      </w:r>
      <w:r w:rsidR="004D407F" w:rsidRPr="00E57304">
        <w:rPr>
          <w:rFonts w:ascii="Times New Roman" w:hAnsi="Times New Roman"/>
          <w:sz w:val="28"/>
          <w:szCs w:val="28"/>
        </w:rPr>
        <w:t xml:space="preserve"> </w:t>
      </w:r>
      <w:r w:rsidR="00BD0478" w:rsidRPr="00E57304">
        <w:rPr>
          <w:rFonts w:ascii="Times New Roman" w:hAnsi="Times New Roman"/>
          <w:sz w:val="28"/>
          <w:szCs w:val="28"/>
        </w:rPr>
        <w:t>и</w:t>
      </w:r>
      <w:r w:rsidRPr="00E57304">
        <w:rPr>
          <w:rFonts w:ascii="Times New Roman" w:hAnsi="Times New Roman"/>
          <w:sz w:val="28"/>
          <w:szCs w:val="28"/>
        </w:rPr>
        <w:t xml:space="preserve"> по </w:t>
      </w:r>
      <w:r w:rsidR="008B2D75" w:rsidRPr="00E57304">
        <w:rPr>
          <w:rFonts w:ascii="Times New Roman" w:hAnsi="Times New Roman"/>
          <w:sz w:val="28"/>
          <w:szCs w:val="28"/>
        </w:rPr>
        <w:t>набор</w:t>
      </w:r>
      <w:r w:rsidRPr="00E57304">
        <w:rPr>
          <w:rFonts w:ascii="Times New Roman" w:hAnsi="Times New Roman"/>
          <w:sz w:val="28"/>
          <w:szCs w:val="28"/>
        </w:rPr>
        <w:t>ам</w:t>
      </w:r>
      <w:r w:rsidR="008B2D75" w:rsidRPr="00E57304">
        <w:rPr>
          <w:rFonts w:ascii="Times New Roman" w:hAnsi="Times New Roman"/>
          <w:sz w:val="28"/>
          <w:szCs w:val="28"/>
        </w:rPr>
        <w:t xml:space="preserve"> </w:t>
      </w:r>
      <w:r w:rsidR="006C71C1" w:rsidRPr="00E57304">
        <w:rPr>
          <w:rFonts w:ascii="Times New Roman" w:hAnsi="Times New Roman"/>
          <w:sz w:val="28"/>
          <w:szCs w:val="28"/>
        </w:rPr>
        <w:t xml:space="preserve">функций, </w:t>
      </w:r>
      <w:r w:rsidR="00041F6C" w:rsidRPr="00E57304">
        <w:rPr>
          <w:rFonts w:ascii="Times New Roman" w:hAnsi="Times New Roman"/>
          <w:sz w:val="28"/>
          <w:szCs w:val="28"/>
        </w:rPr>
        <w:t xml:space="preserve">исполняемых </w:t>
      </w:r>
      <w:r w:rsidR="005E1F59">
        <w:rPr>
          <w:rFonts w:ascii="Times New Roman" w:hAnsi="Times New Roman"/>
          <w:sz w:val="28"/>
          <w:szCs w:val="28"/>
        </w:rPr>
        <w:t xml:space="preserve"> </w:t>
      </w:r>
      <w:r w:rsidR="00BF3CD8" w:rsidRPr="00E57304">
        <w:rPr>
          <w:rFonts w:ascii="Times New Roman" w:hAnsi="Times New Roman"/>
          <w:sz w:val="28"/>
          <w:szCs w:val="28"/>
        </w:rPr>
        <w:t>АБС</w:t>
      </w:r>
      <w:r w:rsidRPr="00E57304">
        <w:rPr>
          <w:rFonts w:ascii="Times New Roman" w:hAnsi="Times New Roman"/>
          <w:sz w:val="28"/>
          <w:szCs w:val="28"/>
        </w:rPr>
        <w:t>:</w:t>
      </w:r>
    </w:p>
    <w:p w14:paraId="1F9D0DB1" w14:textId="75C9F4B6" w:rsidR="00FA0BD8" w:rsidRPr="00230B03" w:rsidRDefault="00F21641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30B03">
        <w:rPr>
          <w:rFonts w:ascii="Times New Roman" w:hAnsi="Times New Roman"/>
          <w:sz w:val="28"/>
          <w:szCs w:val="28"/>
        </w:rPr>
        <w:t>а)</w:t>
      </w:r>
      <w:r w:rsidR="008E3104" w:rsidRPr="00230B03">
        <w:rPr>
          <w:rFonts w:ascii="Times New Roman" w:hAnsi="Times New Roman"/>
          <w:sz w:val="28"/>
          <w:szCs w:val="28"/>
        </w:rPr>
        <w:t xml:space="preserve"> </w:t>
      </w:r>
      <w:r w:rsidR="00921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41FC" w:rsidRPr="00230B03">
        <w:rPr>
          <w:rFonts w:ascii="Times New Roman" w:hAnsi="Times New Roman"/>
          <w:sz w:val="28"/>
          <w:szCs w:val="28"/>
        </w:rPr>
        <w:t>применяемые</w:t>
      </w:r>
      <w:proofErr w:type="gramEnd"/>
      <w:r w:rsidR="00D041FC" w:rsidRPr="00230B03">
        <w:rPr>
          <w:rFonts w:ascii="Times New Roman" w:hAnsi="Times New Roman"/>
          <w:sz w:val="28"/>
          <w:szCs w:val="28"/>
        </w:rPr>
        <w:t xml:space="preserve"> </w:t>
      </w:r>
      <w:r w:rsidR="00B43D92" w:rsidRPr="00230B03">
        <w:rPr>
          <w:rFonts w:ascii="Times New Roman" w:hAnsi="Times New Roman"/>
          <w:sz w:val="28"/>
          <w:szCs w:val="28"/>
        </w:rPr>
        <w:t xml:space="preserve">для всех </w:t>
      </w:r>
      <w:r w:rsidR="005E1F59" w:rsidRPr="00230B03">
        <w:rPr>
          <w:rFonts w:ascii="Times New Roman" w:hAnsi="Times New Roman"/>
          <w:sz w:val="28"/>
          <w:szCs w:val="28"/>
        </w:rPr>
        <w:t xml:space="preserve">подведомственных </w:t>
      </w:r>
      <w:r w:rsidR="00DA5459" w:rsidRPr="00230B03">
        <w:rPr>
          <w:rFonts w:ascii="Times New Roman" w:hAnsi="Times New Roman"/>
          <w:sz w:val="28"/>
          <w:szCs w:val="28"/>
        </w:rPr>
        <w:t>А</w:t>
      </w:r>
      <w:r w:rsidR="00D041FC" w:rsidRPr="00230B03">
        <w:rPr>
          <w:rFonts w:ascii="Times New Roman" w:hAnsi="Times New Roman"/>
          <w:sz w:val="28"/>
          <w:szCs w:val="28"/>
        </w:rPr>
        <w:t>БС;</w:t>
      </w:r>
    </w:p>
    <w:p w14:paraId="45DFD00C" w14:textId="363D4616" w:rsidR="00AD46E6" w:rsidRPr="00230B03" w:rsidRDefault="005E1F59" w:rsidP="00AD46E6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21F7A">
        <w:rPr>
          <w:rFonts w:ascii="Times New Roman" w:hAnsi="Times New Roman"/>
          <w:sz w:val="28"/>
          <w:szCs w:val="28"/>
        </w:rPr>
        <w:t>б</w:t>
      </w:r>
      <w:r w:rsidR="00F21641" w:rsidRPr="00921F7A">
        <w:rPr>
          <w:rFonts w:ascii="Times New Roman" w:hAnsi="Times New Roman"/>
          <w:sz w:val="28"/>
          <w:szCs w:val="28"/>
        </w:rPr>
        <w:t>)</w:t>
      </w:r>
      <w:r w:rsidR="008E3104" w:rsidRPr="00921F7A">
        <w:rPr>
          <w:rFonts w:ascii="Times New Roman" w:hAnsi="Times New Roman"/>
          <w:sz w:val="28"/>
          <w:szCs w:val="28"/>
        </w:rPr>
        <w:t xml:space="preserve"> </w:t>
      </w:r>
      <w:r w:rsidR="00921F7A">
        <w:rPr>
          <w:rFonts w:ascii="Times New Roman" w:hAnsi="Times New Roman"/>
          <w:sz w:val="28"/>
          <w:szCs w:val="28"/>
        </w:rPr>
        <w:t>п</w:t>
      </w:r>
      <w:r w:rsidR="00921F7A" w:rsidRPr="00921F7A">
        <w:rPr>
          <w:rFonts w:ascii="Times New Roman" w:hAnsi="Times New Roman"/>
          <w:bCs/>
          <w:sz w:val="28"/>
          <w:szCs w:val="28"/>
        </w:rPr>
        <w:t>оказатели оценки качества финансового менеджмента, применяемые для АБС, являющихся  администраторами доходов бюджета (далее – АДБ)</w:t>
      </w:r>
      <w:proofErr w:type="gramStart"/>
      <w:r w:rsidR="00AD46E6" w:rsidRPr="00AD46E6">
        <w:rPr>
          <w:rFonts w:ascii="Times New Roman" w:hAnsi="Times New Roman"/>
          <w:sz w:val="28"/>
          <w:szCs w:val="28"/>
        </w:rPr>
        <w:t xml:space="preserve"> </w:t>
      </w:r>
      <w:r w:rsidR="00AD46E6" w:rsidRPr="00230B03">
        <w:rPr>
          <w:rFonts w:ascii="Times New Roman" w:hAnsi="Times New Roman"/>
          <w:sz w:val="28"/>
          <w:szCs w:val="28"/>
        </w:rPr>
        <w:t>;</w:t>
      </w:r>
      <w:proofErr w:type="gramEnd"/>
    </w:p>
    <w:p w14:paraId="0BE973D3" w14:textId="5FEC59C7" w:rsidR="00D041FC" w:rsidRPr="00921F7A" w:rsidRDefault="00D041FC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</w:p>
    <w:p w14:paraId="061CD792" w14:textId="2CAF975D" w:rsidR="004D407F" w:rsidRPr="00921F7A" w:rsidRDefault="001D68B1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4D407F" w:rsidRPr="00921F7A">
        <w:rPr>
          <w:rFonts w:ascii="Times New Roman" w:hAnsi="Times New Roman"/>
          <w:sz w:val="28"/>
          <w:szCs w:val="28"/>
        </w:rPr>
        <w:t>)</w:t>
      </w:r>
      <w:r w:rsidR="00DA5459" w:rsidRPr="00921F7A">
        <w:rPr>
          <w:rFonts w:ascii="Times New Roman" w:hAnsi="Times New Roman"/>
          <w:sz w:val="28"/>
          <w:szCs w:val="28"/>
        </w:rPr>
        <w:t xml:space="preserve"> </w:t>
      </w:r>
      <w:r w:rsidR="004D407F" w:rsidRPr="00921F7A">
        <w:rPr>
          <w:rFonts w:ascii="Times New Roman" w:hAnsi="Times New Roman"/>
          <w:sz w:val="28"/>
          <w:szCs w:val="28"/>
        </w:rPr>
        <w:t xml:space="preserve"> показатели качества управления активами, находящимис</w:t>
      </w:r>
      <w:r w:rsidR="00B43D92" w:rsidRPr="00921F7A">
        <w:rPr>
          <w:rFonts w:ascii="Times New Roman" w:hAnsi="Times New Roman"/>
          <w:sz w:val="28"/>
          <w:szCs w:val="28"/>
        </w:rPr>
        <w:t xml:space="preserve">я в распоряжении (управлении) </w:t>
      </w:r>
      <w:r w:rsidR="00B64995" w:rsidRPr="00921F7A">
        <w:rPr>
          <w:rFonts w:ascii="Times New Roman" w:hAnsi="Times New Roman"/>
          <w:sz w:val="28"/>
          <w:szCs w:val="28"/>
        </w:rPr>
        <w:t>А</w:t>
      </w:r>
      <w:r w:rsidR="004D407F" w:rsidRPr="00921F7A">
        <w:rPr>
          <w:rFonts w:ascii="Times New Roman" w:hAnsi="Times New Roman"/>
          <w:sz w:val="28"/>
          <w:szCs w:val="28"/>
        </w:rPr>
        <w:t>БС;</w:t>
      </w:r>
    </w:p>
    <w:p w14:paraId="1D35B834" w14:textId="4A0F3959" w:rsidR="00757EAD" w:rsidRPr="00E57304" w:rsidRDefault="001D68B1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407F" w:rsidRPr="00921F7A">
        <w:rPr>
          <w:rFonts w:ascii="Times New Roman" w:hAnsi="Times New Roman"/>
          <w:sz w:val="28"/>
          <w:szCs w:val="28"/>
        </w:rPr>
        <w:t xml:space="preserve">) </w:t>
      </w:r>
      <w:r w:rsidR="00DA5459" w:rsidRPr="00921F7A">
        <w:rPr>
          <w:rFonts w:ascii="Times New Roman" w:hAnsi="Times New Roman"/>
          <w:sz w:val="28"/>
          <w:szCs w:val="28"/>
        </w:rPr>
        <w:t xml:space="preserve"> </w:t>
      </w:r>
      <w:r w:rsidR="004D407F" w:rsidRPr="00921F7A">
        <w:rPr>
          <w:rFonts w:ascii="Times New Roman" w:hAnsi="Times New Roman"/>
          <w:sz w:val="28"/>
          <w:szCs w:val="28"/>
        </w:rPr>
        <w:t>пока</w:t>
      </w:r>
      <w:r w:rsidR="00B43D92" w:rsidRPr="00921F7A">
        <w:rPr>
          <w:rFonts w:ascii="Times New Roman" w:hAnsi="Times New Roman"/>
          <w:sz w:val="28"/>
          <w:szCs w:val="28"/>
        </w:rPr>
        <w:t xml:space="preserve">затели качества осуществления </w:t>
      </w:r>
      <w:r w:rsidR="00B64995" w:rsidRPr="00921F7A">
        <w:rPr>
          <w:rFonts w:ascii="Times New Roman" w:hAnsi="Times New Roman"/>
          <w:sz w:val="28"/>
          <w:szCs w:val="28"/>
        </w:rPr>
        <w:t>А</w:t>
      </w:r>
      <w:r w:rsidR="004D407F" w:rsidRPr="00921F7A">
        <w:rPr>
          <w:rFonts w:ascii="Times New Roman" w:hAnsi="Times New Roman"/>
          <w:sz w:val="28"/>
          <w:szCs w:val="28"/>
        </w:rPr>
        <w:t>БС закупок товаров, работ и услуг для обеспечения государственных нужд.</w:t>
      </w:r>
    </w:p>
    <w:p w14:paraId="3C256EA0" w14:textId="16D37AD3" w:rsidR="00D041FC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BD0478" w:rsidRPr="00E57304">
        <w:rPr>
          <w:rFonts w:ascii="Times New Roman" w:hAnsi="Times New Roman"/>
          <w:sz w:val="28"/>
          <w:szCs w:val="28"/>
        </w:rPr>
        <w:t>3</w:t>
      </w:r>
      <w:r w:rsidR="006126E6" w:rsidRPr="00E57304">
        <w:rPr>
          <w:rFonts w:ascii="Times New Roman" w:hAnsi="Times New Roman"/>
          <w:sz w:val="28"/>
          <w:szCs w:val="28"/>
        </w:rPr>
        <w:t>.</w:t>
      </w:r>
      <w:r w:rsidR="006126E6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F0D97" w:rsidRPr="00E57304">
        <w:rPr>
          <w:rFonts w:ascii="Times New Roman" w:hAnsi="Times New Roman"/>
          <w:sz w:val="28"/>
          <w:szCs w:val="28"/>
        </w:rPr>
        <w:t>Расчет з</w:t>
      </w:r>
      <w:r w:rsidR="006126E6" w:rsidRPr="00E57304">
        <w:rPr>
          <w:rFonts w:ascii="Times New Roman" w:hAnsi="Times New Roman"/>
          <w:sz w:val="28"/>
          <w:szCs w:val="28"/>
        </w:rPr>
        <w:t>начени</w:t>
      </w:r>
      <w:r w:rsidR="00DF0D97" w:rsidRPr="00E57304">
        <w:rPr>
          <w:rFonts w:ascii="Times New Roman" w:hAnsi="Times New Roman"/>
          <w:sz w:val="28"/>
          <w:szCs w:val="28"/>
        </w:rPr>
        <w:t>й</w:t>
      </w:r>
      <w:r w:rsidR="006126E6" w:rsidRPr="00E57304">
        <w:rPr>
          <w:rFonts w:ascii="Times New Roman" w:hAnsi="Times New Roman"/>
          <w:sz w:val="28"/>
          <w:szCs w:val="28"/>
        </w:rPr>
        <w:t xml:space="preserve"> показателей КФМ </w:t>
      </w:r>
      <w:r w:rsidR="005707A4" w:rsidRPr="00E57304">
        <w:rPr>
          <w:rFonts w:ascii="Times New Roman" w:hAnsi="Times New Roman"/>
          <w:sz w:val="28"/>
          <w:szCs w:val="28"/>
        </w:rPr>
        <w:t>осуществляется</w:t>
      </w:r>
      <w:r w:rsidR="006126E6" w:rsidRPr="00E57304">
        <w:rPr>
          <w:rFonts w:ascii="Times New Roman" w:hAnsi="Times New Roman"/>
          <w:sz w:val="28"/>
          <w:szCs w:val="28"/>
        </w:rPr>
        <w:t xml:space="preserve"> в соответствии с формулами расчета, приведенными в граф</w:t>
      </w:r>
      <w:r w:rsidR="00041F6C" w:rsidRPr="00E57304">
        <w:rPr>
          <w:rFonts w:ascii="Times New Roman" w:hAnsi="Times New Roman"/>
          <w:sz w:val="28"/>
          <w:szCs w:val="28"/>
        </w:rPr>
        <w:t>е</w:t>
      </w:r>
      <w:r w:rsidR="006126E6" w:rsidRPr="00E57304">
        <w:rPr>
          <w:rFonts w:ascii="Times New Roman" w:hAnsi="Times New Roman"/>
          <w:sz w:val="28"/>
          <w:szCs w:val="28"/>
        </w:rPr>
        <w:t xml:space="preserve"> 2 Перечня показателей</w:t>
      </w:r>
      <w:r w:rsidR="00041F6C" w:rsidRPr="00E57304">
        <w:rPr>
          <w:rFonts w:ascii="Times New Roman" w:hAnsi="Times New Roman"/>
          <w:sz w:val="28"/>
          <w:szCs w:val="28"/>
        </w:rPr>
        <w:t>.</w:t>
      </w:r>
    </w:p>
    <w:p w14:paraId="5DD6CAE2" w14:textId="02C629FD" w:rsidR="00DF0D97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BD0478" w:rsidRPr="00E57304">
        <w:rPr>
          <w:rFonts w:ascii="Times New Roman" w:hAnsi="Times New Roman"/>
          <w:sz w:val="28"/>
          <w:szCs w:val="28"/>
        </w:rPr>
        <w:t>4</w:t>
      </w:r>
      <w:r w:rsidRPr="00E57304">
        <w:rPr>
          <w:rFonts w:ascii="Times New Roman" w:hAnsi="Times New Roman"/>
          <w:sz w:val="28"/>
          <w:szCs w:val="28"/>
        </w:rPr>
        <w:t>.</w:t>
      </w:r>
      <w:r w:rsidR="00DF0D97"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DF0D97" w:rsidRPr="00E57304">
        <w:rPr>
          <w:rFonts w:ascii="Times New Roman" w:hAnsi="Times New Roman"/>
          <w:sz w:val="28"/>
          <w:szCs w:val="28"/>
        </w:rPr>
        <w:t xml:space="preserve">Анализ значений показателей КФМ осуществляется посредством </w:t>
      </w:r>
      <w:r w:rsidR="005707A4" w:rsidRPr="00E57304">
        <w:rPr>
          <w:rFonts w:ascii="Times New Roman" w:hAnsi="Times New Roman"/>
          <w:sz w:val="28"/>
          <w:szCs w:val="28"/>
        </w:rPr>
        <w:t xml:space="preserve">сравнения </w:t>
      </w:r>
      <w:r w:rsidR="00E4647D" w:rsidRPr="00E57304">
        <w:rPr>
          <w:rFonts w:ascii="Times New Roman" w:hAnsi="Times New Roman"/>
          <w:sz w:val="28"/>
          <w:szCs w:val="28"/>
        </w:rPr>
        <w:t xml:space="preserve">фактического </w:t>
      </w:r>
      <w:r w:rsidR="005707A4" w:rsidRPr="00E57304">
        <w:rPr>
          <w:rFonts w:ascii="Times New Roman" w:hAnsi="Times New Roman"/>
          <w:sz w:val="28"/>
          <w:szCs w:val="28"/>
        </w:rPr>
        <w:t xml:space="preserve">значения с минимальным и максимальным значениями, приведенными в графе 3 </w:t>
      </w:r>
      <w:r w:rsidRPr="00E57304">
        <w:rPr>
          <w:rFonts w:ascii="Times New Roman" w:hAnsi="Times New Roman"/>
          <w:sz w:val="28"/>
          <w:szCs w:val="28"/>
        </w:rPr>
        <w:t>П</w:t>
      </w:r>
      <w:r w:rsidR="005707A4" w:rsidRPr="00E57304">
        <w:rPr>
          <w:rFonts w:ascii="Times New Roman" w:hAnsi="Times New Roman"/>
          <w:sz w:val="28"/>
          <w:szCs w:val="28"/>
        </w:rPr>
        <w:t>еречня показателей и нахождения на их основ</w:t>
      </w:r>
      <w:r w:rsidR="00080F51" w:rsidRPr="00E57304">
        <w:rPr>
          <w:rFonts w:ascii="Times New Roman" w:hAnsi="Times New Roman"/>
          <w:sz w:val="28"/>
          <w:szCs w:val="28"/>
        </w:rPr>
        <w:t>е</w:t>
      </w:r>
      <w:r w:rsidR="005707A4" w:rsidRPr="00E57304">
        <w:rPr>
          <w:rFonts w:ascii="Times New Roman" w:hAnsi="Times New Roman"/>
          <w:sz w:val="28"/>
          <w:szCs w:val="28"/>
        </w:rPr>
        <w:t xml:space="preserve"> нормированных оценок показател</w:t>
      </w:r>
      <w:r w:rsidRPr="00E57304">
        <w:rPr>
          <w:rFonts w:ascii="Times New Roman" w:hAnsi="Times New Roman"/>
          <w:sz w:val="28"/>
          <w:szCs w:val="28"/>
        </w:rPr>
        <w:t>ей</w:t>
      </w:r>
      <w:r w:rsidR="005707A4" w:rsidRPr="00E57304">
        <w:rPr>
          <w:rFonts w:ascii="Times New Roman" w:hAnsi="Times New Roman"/>
          <w:sz w:val="28"/>
          <w:szCs w:val="28"/>
        </w:rPr>
        <w:t>.</w:t>
      </w:r>
    </w:p>
    <w:p w14:paraId="14321DB1" w14:textId="3AB0817F" w:rsidR="00080F51" w:rsidRPr="00E57304" w:rsidRDefault="00080F51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Значение показателя КФМ рассматривается как не соответствующее надлежащему качеству финансового менеджмента при значениях нормированной оценки </w:t>
      </w:r>
      <w:r w:rsidR="00D33B15" w:rsidRPr="00E57304">
        <w:rPr>
          <w:rFonts w:ascii="Times New Roman" w:hAnsi="Times New Roman"/>
          <w:sz w:val="28"/>
          <w:szCs w:val="28"/>
        </w:rPr>
        <w:t xml:space="preserve">по </w:t>
      </w:r>
      <w:r w:rsidRPr="00E57304">
        <w:rPr>
          <w:rFonts w:ascii="Times New Roman" w:hAnsi="Times New Roman"/>
          <w:sz w:val="28"/>
          <w:szCs w:val="28"/>
        </w:rPr>
        <w:t>показател</w:t>
      </w:r>
      <w:r w:rsidR="00D33B15" w:rsidRPr="00E57304">
        <w:rPr>
          <w:rFonts w:ascii="Times New Roman" w:hAnsi="Times New Roman"/>
          <w:sz w:val="28"/>
          <w:szCs w:val="28"/>
        </w:rPr>
        <w:t>ю</w:t>
      </w:r>
      <w:r w:rsidRPr="00E57304">
        <w:rPr>
          <w:rFonts w:ascii="Times New Roman" w:hAnsi="Times New Roman"/>
          <w:sz w:val="28"/>
          <w:szCs w:val="28"/>
        </w:rPr>
        <w:t xml:space="preserve"> менее 0,7.</w:t>
      </w:r>
    </w:p>
    <w:p w14:paraId="4B53FEED" w14:textId="7F5F34FF" w:rsidR="005707A4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BD0478" w:rsidRPr="00E57304">
        <w:rPr>
          <w:rFonts w:ascii="Times New Roman" w:hAnsi="Times New Roman"/>
          <w:sz w:val="28"/>
          <w:szCs w:val="28"/>
        </w:rPr>
        <w:t>5</w:t>
      </w:r>
      <w:r w:rsidR="005707A4" w:rsidRPr="00E57304">
        <w:rPr>
          <w:rFonts w:ascii="Times New Roman" w:hAnsi="Times New Roman"/>
          <w:sz w:val="28"/>
          <w:szCs w:val="28"/>
        </w:rPr>
        <w:t xml:space="preserve">. </w:t>
      </w:r>
      <w:r w:rsidR="005707A4" w:rsidRPr="00E57304">
        <w:rPr>
          <w:rFonts w:ascii="Times New Roman" w:hAnsi="Times New Roman"/>
          <w:sz w:val="28"/>
          <w:szCs w:val="28"/>
        </w:rPr>
        <w:tab/>
        <w:t xml:space="preserve">Нормированная оценка </w:t>
      </w:r>
      <w:r w:rsidR="00D33B15" w:rsidRPr="00E57304">
        <w:rPr>
          <w:rFonts w:ascii="Times New Roman" w:hAnsi="Times New Roman"/>
          <w:sz w:val="28"/>
          <w:szCs w:val="28"/>
        </w:rPr>
        <w:t xml:space="preserve">по </w:t>
      </w:r>
      <w:r w:rsidR="005707A4" w:rsidRPr="00E57304">
        <w:rPr>
          <w:rFonts w:ascii="Times New Roman" w:hAnsi="Times New Roman"/>
          <w:sz w:val="28"/>
          <w:szCs w:val="28"/>
        </w:rPr>
        <w:t>показател</w:t>
      </w:r>
      <w:r w:rsidR="00D33B15" w:rsidRPr="00E57304">
        <w:rPr>
          <w:rFonts w:ascii="Times New Roman" w:hAnsi="Times New Roman"/>
          <w:sz w:val="28"/>
          <w:szCs w:val="28"/>
        </w:rPr>
        <w:t>ю</w:t>
      </w:r>
      <w:r w:rsidR="005707A4" w:rsidRPr="00E57304">
        <w:rPr>
          <w:rFonts w:ascii="Times New Roman" w:hAnsi="Times New Roman"/>
          <w:sz w:val="28"/>
          <w:szCs w:val="28"/>
        </w:rPr>
        <w:t xml:space="preserve"> КФМ определяется по формуле:</w:t>
      </w:r>
    </w:p>
    <w:p w14:paraId="7067ABE0" w14:textId="77777777" w:rsidR="008E3104" w:rsidRPr="00E57304" w:rsidRDefault="008E3104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439B226" w14:textId="77777777" w:rsidR="005707A4" w:rsidRPr="00E57304" w:rsidRDefault="00CF06C6" w:rsidP="00DC79FC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NP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но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более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1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менее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0,  </m:t>
          </m:r>
        </m:oMath>
      </m:oMathPara>
    </w:p>
    <w:p w14:paraId="44744CB9" w14:textId="77777777"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CB024C8" w14:textId="77777777"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где:</w:t>
      </w:r>
    </w:p>
    <w:p w14:paraId="4C7FE2C0" w14:textId="666FB14A" w:rsidR="00F67D36" w:rsidRPr="00E57304" w:rsidRDefault="00CF06C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F67D36" w:rsidRPr="00E57304">
        <w:rPr>
          <w:rFonts w:ascii="Times New Roman" w:hAnsi="Times New Roman"/>
          <w:sz w:val="28"/>
          <w:szCs w:val="28"/>
        </w:rPr>
        <w:t xml:space="preserve"> – нормированная оценка</w:t>
      </w:r>
      <w:r w:rsidR="00D33B15" w:rsidRPr="00E57304">
        <w:rPr>
          <w:rFonts w:ascii="Times New Roman" w:hAnsi="Times New Roman"/>
          <w:sz w:val="28"/>
          <w:szCs w:val="28"/>
        </w:rPr>
        <w:t xml:space="preserve"> по</w:t>
      </w:r>
      <w:r w:rsidR="00F67D36" w:rsidRPr="00E57304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D33B15" w:rsidRPr="00E57304">
        <w:rPr>
          <w:rFonts w:ascii="Times New Roman" w:hAnsi="Times New Roman"/>
          <w:sz w:val="28"/>
          <w:szCs w:val="28"/>
        </w:rPr>
        <w:t>му</w:t>
      </w:r>
      <w:proofErr w:type="spellEnd"/>
      <w:r w:rsidR="00F67D36" w:rsidRPr="00E57304">
        <w:rPr>
          <w:rFonts w:ascii="Times New Roman" w:hAnsi="Times New Roman"/>
          <w:sz w:val="28"/>
          <w:szCs w:val="28"/>
        </w:rPr>
        <w:t xml:space="preserve"> показателю для j-</w:t>
      </w:r>
      <w:proofErr w:type="spellStart"/>
      <w:r w:rsidR="00F67D36" w:rsidRPr="00E57304">
        <w:rPr>
          <w:rFonts w:ascii="Times New Roman" w:hAnsi="Times New Roman"/>
          <w:sz w:val="28"/>
          <w:szCs w:val="28"/>
        </w:rPr>
        <w:t>го</w:t>
      </w:r>
      <w:proofErr w:type="spellEnd"/>
      <w:r w:rsidR="00F67D36" w:rsidRPr="00E57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6A8C">
        <w:rPr>
          <w:rFonts w:ascii="Times New Roman" w:hAnsi="Times New Roman"/>
          <w:sz w:val="28"/>
          <w:szCs w:val="28"/>
        </w:rPr>
        <w:t>подведомственного</w:t>
      </w:r>
      <w:proofErr w:type="gramEnd"/>
      <w:r w:rsidR="00DC6A8C" w:rsidRPr="00E57304">
        <w:rPr>
          <w:rFonts w:ascii="Times New Roman" w:hAnsi="Times New Roman"/>
          <w:sz w:val="28"/>
          <w:szCs w:val="28"/>
        </w:rPr>
        <w:t xml:space="preserve"> </w:t>
      </w:r>
      <w:r w:rsidR="00F67D36" w:rsidRPr="00E57304">
        <w:rPr>
          <w:rFonts w:ascii="Times New Roman" w:hAnsi="Times New Roman"/>
          <w:sz w:val="28"/>
          <w:szCs w:val="28"/>
        </w:rPr>
        <w:t>АБС;</w:t>
      </w:r>
    </w:p>
    <w:p w14:paraId="612AAE46" w14:textId="4421783F" w:rsidR="005707A4" w:rsidRPr="00E57304" w:rsidRDefault="00CF06C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5707A4" w:rsidRPr="00E57304">
        <w:rPr>
          <w:rFonts w:ascii="Times New Roman" w:hAnsi="Times New Roman"/>
          <w:sz w:val="28"/>
          <w:szCs w:val="28"/>
        </w:rPr>
        <w:t xml:space="preserve"> – значение </w:t>
      </w:r>
      <w:proofErr w:type="spellStart"/>
      <w:r w:rsidR="005707A4" w:rsidRPr="00E5730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 xml:space="preserve">-го показателя для </w:t>
      </w:r>
      <w:r w:rsidR="005707A4" w:rsidRPr="00E57304">
        <w:rPr>
          <w:rFonts w:ascii="Times New Roman" w:hAnsi="Times New Roman"/>
          <w:sz w:val="28"/>
          <w:szCs w:val="28"/>
          <w:lang w:val="en-US"/>
        </w:rPr>
        <w:t>j</w:t>
      </w:r>
      <w:r w:rsidR="005707A4" w:rsidRPr="00E57304">
        <w:rPr>
          <w:rFonts w:ascii="Times New Roman" w:hAnsi="Times New Roman"/>
          <w:sz w:val="28"/>
          <w:szCs w:val="28"/>
        </w:rPr>
        <w:t xml:space="preserve">-го </w:t>
      </w:r>
      <w:r w:rsidR="00DC6A8C">
        <w:rPr>
          <w:rFonts w:ascii="Times New Roman" w:hAnsi="Times New Roman"/>
          <w:sz w:val="28"/>
          <w:szCs w:val="28"/>
        </w:rPr>
        <w:t xml:space="preserve">подведомственного </w:t>
      </w:r>
      <w:r w:rsidR="005707A4" w:rsidRPr="00E57304">
        <w:rPr>
          <w:rFonts w:ascii="Times New Roman" w:hAnsi="Times New Roman"/>
          <w:sz w:val="28"/>
          <w:szCs w:val="28"/>
        </w:rPr>
        <w:t>АБС;</w:t>
      </w:r>
    </w:p>
    <w:p w14:paraId="3D6C9B0E" w14:textId="6564F485" w:rsidR="005707A4" w:rsidRPr="00E57304" w:rsidRDefault="00CF06C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E57304">
        <w:rPr>
          <w:rFonts w:ascii="Times New Roman" w:hAnsi="Times New Roman"/>
          <w:sz w:val="28"/>
          <w:szCs w:val="28"/>
        </w:rPr>
        <w:t xml:space="preserve"> – минимальное значение </w:t>
      </w:r>
      <w:proofErr w:type="spellStart"/>
      <w:r w:rsidR="005707A4" w:rsidRPr="00E5730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>-го показателя, соответствующее наихудшему значению показателя, определяемое в соответствии с графой 3 Перечня показателей;</w:t>
      </w:r>
    </w:p>
    <w:p w14:paraId="0A8549F2" w14:textId="4CB87065" w:rsidR="005707A4" w:rsidRPr="00E57304" w:rsidRDefault="00CF06C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E57304">
        <w:rPr>
          <w:rFonts w:ascii="Times New Roman" w:hAnsi="Times New Roman"/>
          <w:sz w:val="28"/>
          <w:szCs w:val="28"/>
        </w:rPr>
        <w:t xml:space="preserve">– максимальное значение </w:t>
      </w:r>
      <w:proofErr w:type="spellStart"/>
      <w:r w:rsidR="005707A4" w:rsidRPr="00E5730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>-го показателя, соответствующее наилучшему значению показателя, определяемое в соответствии с графой 3 Перечня показателей.</w:t>
      </w:r>
    </w:p>
    <w:p w14:paraId="5CEF8951" w14:textId="29BC8D09" w:rsidR="004063B5" w:rsidRPr="00E57304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2.6. </w:t>
      </w:r>
      <w:r w:rsidR="002B6DC2" w:rsidRPr="00E57304">
        <w:rPr>
          <w:rFonts w:ascii="Times New Roman" w:hAnsi="Times New Roman"/>
          <w:sz w:val="28"/>
          <w:szCs w:val="28"/>
        </w:rPr>
        <w:t>Формирование и</w:t>
      </w:r>
      <w:r w:rsidR="00ED453E" w:rsidRPr="00E57304">
        <w:rPr>
          <w:rFonts w:ascii="Times New Roman" w:hAnsi="Times New Roman"/>
          <w:sz w:val="28"/>
          <w:szCs w:val="28"/>
        </w:rPr>
        <w:t>нформаци</w:t>
      </w:r>
      <w:r w:rsidR="002B6DC2" w:rsidRPr="00E57304">
        <w:rPr>
          <w:rFonts w:ascii="Times New Roman" w:hAnsi="Times New Roman"/>
          <w:sz w:val="28"/>
          <w:szCs w:val="28"/>
        </w:rPr>
        <w:t>и</w:t>
      </w:r>
      <w:r w:rsidR="00ED453E" w:rsidRPr="00E57304">
        <w:rPr>
          <w:rFonts w:ascii="Times New Roman" w:hAnsi="Times New Roman"/>
          <w:sz w:val="28"/>
          <w:szCs w:val="28"/>
        </w:rPr>
        <w:t xml:space="preserve"> </w:t>
      </w:r>
      <w:r w:rsidR="002B6DC2" w:rsidRPr="00E57304">
        <w:rPr>
          <w:rFonts w:ascii="Times New Roman" w:hAnsi="Times New Roman"/>
          <w:sz w:val="28"/>
          <w:szCs w:val="28"/>
        </w:rPr>
        <w:t>для п</w:t>
      </w:r>
      <w:r w:rsidR="00ED453E" w:rsidRPr="00E57304">
        <w:rPr>
          <w:rFonts w:ascii="Times New Roman" w:hAnsi="Times New Roman"/>
          <w:sz w:val="28"/>
          <w:szCs w:val="28"/>
        </w:rPr>
        <w:t xml:space="preserve">роведения мониторинга качества финансового менеджмента </w:t>
      </w:r>
      <w:r w:rsidR="00DC6A8C" w:rsidRPr="00E57304">
        <w:rPr>
          <w:rFonts w:ascii="Times New Roman" w:hAnsi="Times New Roman"/>
          <w:sz w:val="28"/>
          <w:szCs w:val="28"/>
        </w:rPr>
        <w:t xml:space="preserve"> </w:t>
      </w:r>
      <w:r w:rsidR="00ED453E" w:rsidRPr="00E57304">
        <w:rPr>
          <w:rFonts w:ascii="Times New Roman" w:hAnsi="Times New Roman"/>
          <w:sz w:val="28"/>
          <w:szCs w:val="28"/>
        </w:rPr>
        <w:t xml:space="preserve">АБС </w:t>
      </w:r>
      <w:r w:rsidRPr="00E57304">
        <w:rPr>
          <w:rFonts w:ascii="Times New Roman" w:hAnsi="Times New Roman"/>
          <w:sz w:val="28"/>
          <w:szCs w:val="28"/>
        </w:rPr>
        <w:t>проводится на основании:</w:t>
      </w:r>
    </w:p>
    <w:p w14:paraId="6C73C1F6" w14:textId="141B0C70" w:rsidR="004063B5" w:rsidRPr="00182001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данных бюджетной отчетности, представляемой </w:t>
      </w:r>
      <w:r w:rsidR="00182001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 xml:space="preserve">АБС </w:t>
      </w:r>
      <w:r w:rsidRPr="00182001">
        <w:rPr>
          <w:rFonts w:ascii="Times New Roman" w:hAnsi="Times New Roman"/>
          <w:sz w:val="28"/>
          <w:szCs w:val="28"/>
        </w:rPr>
        <w:t>в</w:t>
      </w:r>
      <w:r w:rsidR="00B64995" w:rsidRPr="00182001">
        <w:rPr>
          <w:rFonts w:ascii="Times New Roman" w:hAnsi="Times New Roman"/>
          <w:sz w:val="28"/>
          <w:szCs w:val="28"/>
        </w:rPr>
        <w:t xml:space="preserve"> Комитет</w:t>
      </w:r>
      <w:r w:rsidRPr="00182001">
        <w:rPr>
          <w:rFonts w:ascii="Times New Roman" w:hAnsi="Times New Roman"/>
          <w:sz w:val="28"/>
          <w:szCs w:val="28"/>
        </w:rPr>
        <w:t>;</w:t>
      </w:r>
    </w:p>
    <w:p w14:paraId="7EC6A0D9" w14:textId="205F2C26" w:rsidR="004063B5" w:rsidRPr="00E57304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2001">
        <w:rPr>
          <w:rFonts w:ascii="Times New Roman" w:hAnsi="Times New Roman"/>
          <w:sz w:val="28"/>
          <w:szCs w:val="28"/>
        </w:rPr>
        <w:t xml:space="preserve">данных информационной системы </w:t>
      </w:r>
      <w:r w:rsidR="00AD46E6">
        <w:rPr>
          <w:rFonts w:ascii="Times New Roman" w:hAnsi="Times New Roman"/>
          <w:sz w:val="28"/>
          <w:szCs w:val="28"/>
        </w:rPr>
        <w:t>«</w:t>
      </w:r>
      <w:r w:rsidRPr="00182001">
        <w:rPr>
          <w:rFonts w:ascii="Times New Roman" w:hAnsi="Times New Roman"/>
          <w:sz w:val="28"/>
          <w:szCs w:val="28"/>
        </w:rPr>
        <w:t>Управление бюджетным процессом Ленинградской области</w:t>
      </w:r>
      <w:r w:rsidR="00AD46E6">
        <w:rPr>
          <w:rFonts w:ascii="Times New Roman" w:hAnsi="Times New Roman"/>
          <w:sz w:val="28"/>
          <w:szCs w:val="28"/>
        </w:rPr>
        <w:t>»</w:t>
      </w:r>
      <w:r w:rsidRPr="00182001">
        <w:rPr>
          <w:rFonts w:ascii="Times New Roman" w:hAnsi="Times New Roman"/>
          <w:sz w:val="28"/>
          <w:szCs w:val="28"/>
        </w:rPr>
        <w:t>;</w:t>
      </w:r>
    </w:p>
    <w:p w14:paraId="07B6EF43" w14:textId="11AF3680" w:rsidR="004063B5" w:rsidRPr="00E57304" w:rsidRDefault="004063B5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общедоступных (размещенных на официальных сайтах в информационно-телекоммуникаци</w:t>
      </w:r>
      <w:r w:rsidR="00810B19" w:rsidRPr="00E57304">
        <w:rPr>
          <w:rFonts w:ascii="Times New Roman" w:hAnsi="Times New Roman"/>
          <w:sz w:val="28"/>
          <w:szCs w:val="28"/>
        </w:rPr>
        <w:t xml:space="preserve">онной сети </w:t>
      </w:r>
      <w:r w:rsidR="00AD46E6">
        <w:rPr>
          <w:rFonts w:ascii="Times New Roman" w:hAnsi="Times New Roman"/>
          <w:sz w:val="28"/>
          <w:szCs w:val="28"/>
        </w:rPr>
        <w:t>«</w:t>
      </w:r>
      <w:r w:rsidR="00810B19" w:rsidRPr="00E57304">
        <w:rPr>
          <w:rFonts w:ascii="Times New Roman" w:hAnsi="Times New Roman"/>
          <w:sz w:val="28"/>
          <w:szCs w:val="28"/>
        </w:rPr>
        <w:t>Интернет</w:t>
      </w:r>
      <w:r w:rsidR="00AD46E6">
        <w:rPr>
          <w:rFonts w:ascii="Times New Roman" w:hAnsi="Times New Roman"/>
          <w:sz w:val="28"/>
          <w:szCs w:val="28"/>
        </w:rPr>
        <w:t>»</w:t>
      </w:r>
      <w:r w:rsidR="00810B19" w:rsidRPr="00E57304">
        <w:rPr>
          <w:rFonts w:ascii="Times New Roman" w:hAnsi="Times New Roman"/>
          <w:sz w:val="28"/>
          <w:szCs w:val="28"/>
        </w:rPr>
        <w:t>) сведений;</w:t>
      </w:r>
      <w:r w:rsidRPr="00E57304">
        <w:rPr>
          <w:rFonts w:ascii="Times New Roman" w:hAnsi="Times New Roman"/>
          <w:sz w:val="28"/>
          <w:szCs w:val="28"/>
        </w:rPr>
        <w:t xml:space="preserve"> </w:t>
      </w:r>
    </w:p>
    <w:p w14:paraId="31A9C38C" w14:textId="48831A76" w:rsidR="00963B17" w:rsidRPr="00E57304" w:rsidRDefault="00810B19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2001">
        <w:rPr>
          <w:rFonts w:ascii="Times New Roman" w:hAnsi="Times New Roman"/>
          <w:sz w:val="28"/>
          <w:szCs w:val="28"/>
        </w:rPr>
        <w:t xml:space="preserve">дополнительной информации, </w:t>
      </w:r>
      <w:r w:rsidR="004063B5" w:rsidRPr="00182001">
        <w:rPr>
          <w:rFonts w:ascii="Times New Roman" w:hAnsi="Times New Roman"/>
          <w:sz w:val="28"/>
          <w:szCs w:val="28"/>
        </w:rPr>
        <w:t>необ</w:t>
      </w:r>
      <w:r w:rsidR="003C1A9E" w:rsidRPr="00182001">
        <w:rPr>
          <w:rFonts w:ascii="Times New Roman" w:hAnsi="Times New Roman"/>
          <w:sz w:val="28"/>
          <w:szCs w:val="28"/>
        </w:rPr>
        <w:t>ходимой для расчета показателей</w:t>
      </w:r>
      <w:r w:rsidR="004063B5" w:rsidRPr="00182001">
        <w:rPr>
          <w:rFonts w:ascii="Times New Roman" w:hAnsi="Times New Roman"/>
          <w:sz w:val="28"/>
          <w:szCs w:val="28"/>
        </w:rPr>
        <w:t>, представляемой в Комитет</w:t>
      </w:r>
      <w:r w:rsidR="006F26F2" w:rsidRPr="00182001">
        <w:rPr>
          <w:rFonts w:ascii="Times New Roman" w:hAnsi="Times New Roman"/>
          <w:sz w:val="28"/>
          <w:szCs w:val="28"/>
        </w:rPr>
        <w:t xml:space="preserve"> </w:t>
      </w:r>
      <w:r w:rsidR="004063B5" w:rsidRPr="00182001">
        <w:rPr>
          <w:rFonts w:ascii="Times New Roman" w:hAnsi="Times New Roman"/>
          <w:sz w:val="28"/>
          <w:szCs w:val="28"/>
        </w:rPr>
        <w:t>АБС</w:t>
      </w:r>
      <w:r w:rsidR="006A2A16" w:rsidRPr="00182001">
        <w:rPr>
          <w:rFonts w:ascii="Times New Roman" w:hAnsi="Times New Roman"/>
          <w:sz w:val="28"/>
          <w:szCs w:val="28"/>
        </w:rPr>
        <w:t xml:space="preserve"> </w:t>
      </w:r>
      <w:r w:rsidR="004063B5" w:rsidRPr="00182001">
        <w:rPr>
          <w:rFonts w:ascii="Times New Roman" w:hAnsi="Times New Roman"/>
          <w:sz w:val="28"/>
          <w:szCs w:val="28"/>
        </w:rPr>
        <w:t xml:space="preserve">в соответствии с запросами </w:t>
      </w:r>
      <w:r w:rsidR="00182001" w:rsidRPr="00182001">
        <w:rPr>
          <w:rFonts w:ascii="Times New Roman" w:hAnsi="Times New Roman"/>
          <w:sz w:val="28"/>
          <w:szCs w:val="28"/>
        </w:rPr>
        <w:t>Комитета</w:t>
      </w:r>
      <w:r w:rsidR="004063B5" w:rsidRPr="00182001">
        <w:rPr>
          <w:rFonts w:ascii="Times New Roman" w:hAnsi="Times New Roman"/>
          <w:sz w:val="28"/>
          <w:szCs w:val="28"/>
        </w:rPr>
        <w:t>.</w:t>
      </w:r>
    </w:p>
    <w:p w14:paraId="702548CB" w14:textId="5D74DC1E" w:rsidR="00DB72E0" w:rsidRPr="00E57304" w:rsidRDefault="00F67D3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4063B5" w:rsidRPr="00E57304">
        <w:rPr>
          <w:rFonts w:ascii="Times New Roman" w:hAnsi="Times New Roman"/>
          <w:sz w:val="28"/>
          <w:szCs w:val="28"/>
        </w:rPr>
        <w:t>7</w:t>
      </w:r>
      <w:r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ab/>
      </w:r>
      <w:r w:rsidR="008A43CE" w:rsidRPr="00E57304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EA62F3" w:rsidRPr="00E57304">
        <w:rPr>
          <w:rFonts w:ascii="Times New Roman" w:hAnsi="Times New Roman"/>
          <w:sz w:val="28"/>
          <w:szCs w:val="28"/>
        </w:rPr>
        <w:t>К</w:t>
      </w:r>
      <w:r w:rsidR="006F26F2">
        <w:rPr>
          <w:rFonts w:ascii="Times New Roman" w:hAnsi="Times New Roman"/>
          <w:sz w:val="28"/>
          <w:szCs w:val="28"/>
        </w:rPr>
        <w:t>омитета</w:t>
      </w:r>
      <w:r w:rsidR="002B6DC2" w:rsidRPr="00E57304">
        <w:rPr>
          <w:rFonts w:ascii="Times New Roman" w:hAnsi="Times New Roman"/>
          <w:sz w:val="28"/>
          <w:szCs w:val="28"/>
        </w:rPr>
        <w:t>,</w:t>
      </w:r>
      <w:r w:rsidR="008A43CE" w:rsidRPr="00E57304">
        <w:rPr>
          <w:rFonts w:ascii="Times New Roman" w:hAnsi="Times New Roman"/>
          <w:sz w:val="28"/>
          <w:szCs w:val="28"/>
        </w:rPr>
        <w:t xml:space="preserve"> </w:t>
      </w:r>
      <w:r w:rsidR="002B6DC2" w:rsidRPr="00E57304">
        <w:rPr>
          <w:rFonts w:ascii="Times New Roman" w:hAnsi="Times New Roman"/>
          <w:sz w:val="28"/>
          <w:szCs w:val="28"/>
        </w:rPr>
        <w:t>ответственные за предоставление данных</w:t>
      </w:r>
      <w:r w:rsidR="00E41346" w:rsidRPr="00E57304">
        <w:rPr>
          <w:rFonts w:ascii="Times New Roman" w:hAnsi="Times New Roman"/>
          <w:sz w:val="28"/>
          <w:szCs w:val="28"/>
        </w:rPr>
        <w:t xml:space="preserve"> </w:t>
      </w:r>
      <w:r w:rsidR="002B6DC2" w:rsidRPr="00E57304">
        <w:rPr>
          <w:rFonts w:ascii="Times New Roman" w:hAnsi="Times New Roman"/>
          <w:sz w:val="28"/>
          <w:szCs w:val="28"/>
        </w:rPr>
        <w:t>в соответствии с приложением 2 к настоящему Порядку</w:t>
      </w:r>
      <w:r w:rsidR="00E41346" w:rsidRPr="00E57304">
        <w:rPr>
          <w:rFonts w:ascii="Times New Roman" w:hAnsi="Times New Roman"/>
          <w:sz w:val="28"/>
          <w:szCs w:val="28"/>
        </w:rPr>
        <w:t>,</w:t>
      </w:r>
      <w:r w:rsidR="002B6DC2" w:rsidRPr="00E57304">
        <w:rPr>
          <w:rFonts w:ascii="Times New Roman" w:hAnsi="Times New Roman"/>
          <w:sz w:val="28"/>
          <w:szCs w:val="28"/>
        </w:rPr>
        <w:t xml:space="preserve"> </w:t>
      </w:r>
      <w:r w:rsidR="00376990" w:rsidRPr="00E57304">
        <w:rPr>
          <w:rFonts w:ascii="Times New Roman" w:hAnsi="Times New Roman"/>
          <w:sz w:val="28"/>
          <w:szCs w:val="28"/>
        </w:rPr>
        <w:t>пред</w:t>
      </w:r>
      <w:r w:rsidR="008A43CE" w:rsidRPr="00E57304">
        <w:rPr>
          <w:rFonts w:ascii="Times New Roman" w:hAnsi="Times New Roman"/>
          <w:sz w:val="28"/>
          <w:szCs w:val="28"/>
        </w:rPr>
        <w:t xml:space="preserve">ставляют </w:t>
      </w:r>
      <w:r w:rsidR="00376990" w:rsidRPr="00E57304">
        <w:rPr>
          <w:rFonts w:ascii="Times New Roman" w:hAnsi="Times New Roman"/>
          <w:sz w:val="28"/>
          <w:szCs w:val="28"/>
        </w:rPr>
        <w:t xml:space="preserve">исходные данные для проведения расчетов значений показателей КФМ </w:t>
      </w:r>
      <w:r w:rsidR="002B6DC2" w:rsidRPr="00E57304">
        <w:rPr>
          <w:rFonts w:ascii="Times New Roman" w:hAnsi="Times New Roman"/>
          <w:sz w:val="28"/>
          <w:szCs w:val="28"/>
        </w:rPr>
        <w:t xml:space="preserve">по каждому АБС </w:t>
      </w:r>
      <w:r w:rsidR="001C3694" w:rsidRPr="00E57304">
        <w:rPr>
          <w:rFonts w:ascii="Times New Roman" w:hAnsi="Times New Roman"/>
          <w:sz w:val="28"/>
          <w:szCs w:val="28"/>
        </w:rPr>
        <w:t xml:space="preserve">в </w:t>
      </w:r>
      <w:r w:rsidR="006F26F2">
        <w:rPr>
          <w:rFonts w:ascii="Times New Roman" w:hAnsi="Times New Roman"/>
          <w:sz w:val="28"/>
          <w:szCs w:val="28"/>
        </w:rPr>
        <w:t xml:space="preserve"> отдел финансов, контроля и бухгалтерской отчетности административного департамента Комитета</w:t>
      </w:r>
      <w:r w:rsidR="00CE32D0">
        <w:rPr>
          <w:rFonts w:ascii="Times New Roman" w:hAnsi="Times New Roman"/>
          <w:sz w:val="28"/>
          <w:szCs w:val="28"/>
        </w:rPr>
        <w:t xml:space="preserve"> </w:t>
      </w:r>
      <w:r w:rsidR="00182001">
        <w:rPr>
          <w:rFonts w:ascii="Times New Roman" w:hAnsi="Times New Roman"/>
          <w:sz w:val="28"/>
          <w:szCs w:val="28"/>
        </w:rPr>
        <w:t xml:space="preserve">(далее – </w:t>
      </w:r>
      <w:r w:rsidR="00081C01">
        <w:rPr>
          <w:rFonts w:ascii="Times New Roman" w:hAnsi="Times New Roman"/>
          <w:sz w:val="28"/>
          <w:szCs w:val="28"/>
        </w:rPr>
        <w:t>о</w:t>
      </w:r>
      <w:r w:rsidR="00182001">
        <w:rPr>
          <w:rFonts w:ascii="Times New Roman" w:hAnsi="Times New Roman"/>
          <w:sz w:val="28"/>
          <w:szCs w:val="28"/>
        </w:rPr>
        <w:t>тдел Комитета)</w:t>
      </w:r>
      <w:r w:rsidR="001C3694" w:rsidRPr="00E57304">
        <w:rPr>
          <w:rFonts w:ascii="Times New Roman" w:hAnsi="Times New Roman"/>
          <w:sz w:val="28"/>
          <w:szCs w:val="28"/>
        </w:rPr>
        <w:t xml:space="preserve"> </w:t>
      </w:r>
      <w:r w:rsidR="00A158FC" w:rsidRPr="00E57304">
        <w:rPr>
          <w:rFonts w:ascii="Times New Roman" w:hAnsi="Times New Roman"/>
          <w:sz w:val="28"/>
          <w:szCs w:val="28"/>
        </w:rPr>
        <w:t>в срок до 1 </w:t>
      </w:r>
      <w:r w:rsidR="00376990" w:rsidRPr="00E57304">
        <w:rPr>
          <w:rFonts w:ascii="Times New Roman" w:hAnsi="Times New Roman"/>
          <w:sz w:val="28"/>
          <w:szCs w:val="28"/>
        </w:rPr>
        <w:t>ап</w:t>
      </w:r>
      <w:r w:rsidR="00DB72E0" w:rsidRPr="00E57304">
        <w:rPr>
          <w:rFonts w:ascii="Times New Roman" w:hAnsi="Times New Roman"/>
          <w:sz w:val="28"/>
          <w:szCs w:val="28"/>
        </w:rPr>
        <w:t>реля текущего финансового года.</w:t>
      </w:r>
    </w:p>
    <w:p w14:paraId="063A18AA" w14:textId="191F1B59" w:rsidR="00DF5933" w:rsidRPr="00E57304" w:rsidRDefault="00DF5933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 w:rsidR="004063B5" w:rsidRPr="00E57304">
        <w:rPr>
          <w:rFonts w:ascii="Times New Roman" w:hAnsi="Times New Roman"/>
          <w:sz w:val="28"/>
          <w:szCs w:val="28"/>
        </w:rPr>
        <w:t>8</w:t>
      </w:r>
      <w:r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067C98" w:rsidRPr="00E57304">
        <w:rPr>
          <w:rFonts w:ascii="Times New Roman" w:hAnsi="Times New Roman"/>
          <w:sz w:val="28"/>
          <w:szCs w:val="28"/>
        </w:rPr>
        <w:t>Расчет значений показателей КФМ, а также нормированных оценок по показателям</w:t>
      </w:r>
      <w:r w:rsidR="00EA62F3" w:rsidRPr="00E57304">
        <w:rPr>
          <w:rFonts w:ascii="Times New Roman" w:hAnsi="Times New Roman"/>
          <w:sz w:val="28"/>
          <w:szCs w:val="28"/>
        </w:rPr>
        <w:t>,</w:t>
      </w:r>
      <w:r w:rsidR="00067C98" w:rsidRPr="00E57304">
        <w:rPr>
          <w:rFonts w:ascii="Times New Roman" w:hAnsi="Times New Roman"/>
          <w:sz w:val="28"/>
          <w:szCs w:val="28"/>
        </w:rPr>
        <w:t xml:space="preserve"> осуществляется </w:t>
      </w:r>
      <w:r w:rsidR="00CE32D0">
        <w:rPr>
          <w:rFonts w:ascii="Times New Roman" w:hAnsi="Times New Roman"/>
          <w:sz w:val="28"/>
          <w:szCs w:val="28"/>
        </w:rPr>
        <w:t>отделом Комитета</w:t>
      </w:r>
      <w:r w:rsidRPr="00E57304">
        <w:rPr>
          <w:rFonts w:ascii="Times New Roman" w:hAnsi="Times New Roman"/>
          <w:sz w:val="28"/>
          <w:szCs w:val="28"/>
        </w:rPr>
        <w:t>.</w:t>
      </w:r>
    </w:p>
    <w:p w14:paraId="7DD0D366" w14:textId="77777777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F4ADF3F" w14:textId="072AB11D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</w:t>
      </w:r>
      <w:r w:rsidRPr="00E57304">
        <w:rPr>
          <w:rFonts w:ascii="Times New Roman" w:hAnsi="Times New Roman"/>
          <w:sz w:val="28"/>
          <w:szCs w:val="28"/>
        </w:rPr>
        <w:tab/>
        <w:t xml:space="preserve">Правила формирования </w:t>
      </w:r>
      <w:r w:rsidR="002E7056" w:rsidRPr="00E57304">
        <w:rPr>
          <w:rFonts w:ascii="Times New Roman" w:hAnsi="Times New Roman"/>
          <w:sz w:val="28"/>
          <w:szCs w:val="28"/>
        </w:rPr>
        <w:t xml:space="preserve">и представления </w:t>
      </w:r>
      <w:r w:rsidRPr="00E57304">
        <w:rPr>
          <w:rFonts w:ascii="Times New Roman" w:hAnsi="Times New Roman"/>
          <w:sz w:val="28"/>
          <w:szCs w:val="28"/>
        </w:rPr>
        <w:t>отчета о результатах мониторинга</w:t>
      </w:r>
    </w:p>
    <w:p w14:paraId="2DDA0584" w14:textId="3BF9CEB9" w:rsidR="00F67D3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3.1.</w:t>
      </w:r>
      <w:r w:rsidRPr="00E57304">
        <w:rPr>
          <w:rFonts w:ascii="Times New Roman" w:hAnsi="Times New Roman"/>
          <w:sz w:val="28"/>
          <w:szCs w:val="28"/>
        </w:rPr>
        <w:tab/>
      </w:r>
      <w:r w:rsidR="008E3104" w:rsidRPr="00E57304">
        <w:rPr>
          <w:rFonts w:ascii="Times New Roman" w:hAnsi="Times New Roman"/>
          <w:sz w:val="28"/>
          <w:szCs w:val="28"/>
        </w:rPr>
        <w:t xml:space="preserve"> </w:t>
      </w:r>
      <w:r w:rsidR="00BC596A" w:rsidRPr="00E57304">
        <w:rPr>
          <w:rFonts w:ascii="Times New Roman" w:hAnsi="Times New Roman"/>
          <w:sz w:val="28"/>
          <w:szCs w:val="28"/>
        </w:rPr>
        <w:t xml:space="preserve">По результатам проведения мониторинга в отношении </w:t>
      </w:r>
      <w:r w:rsidR="00CE32D0">
        <w:rPr>
          <w:rFonts w:ascii="Times New Roman" w:hAnsi="Times New Roman"/>
          <w:sz w:val="28"/>
          <w:szCs w:val="28"/>
        </w:rPr>
        <w:t>АБС</w:t>
      </w:r>
      <w:r w:rsidR="00F63BD1" w:rsidRPr="00E57304">
        <w:rPr>
          <w:rFonts w:ascii="Times New Roman" w:hAnsi="Times New Roman"/>
          <w:sz w:val="28"/>
          <w:szCs w:val="28"/>
        </w:rPr>
        <w:t xml:space="preserve"> </w:t>
      </w:r>
      <w:r w:rsidR="00BC596A" w:rsidRPr="00E57304">
        <w:rPr>
          <w:rFonts w:ascii="Times New Roman" w:hAnsi="Times New Roman"/>
          <w:sz w:val="28"/>
          <w:szCs w:val="28"/>
        </w:rPr>
        <w:t>о</w:t>
      </w:r>
      <w:r w:rsidRPr="00E57304">
        <w:rPr>
          <w:rFonts w:ascii="Times New Roman" w:hAnsi="Times New Roman"/>
          <w:sz w:val="28"/>
          <w:szCs w:val="28"/>
        </w:rPr>
        <w:t>тдел</w:t>
      </w:r>
      <w:r w:rsidR="00CE32D0">
        <w:rPr>
          <w:rFonts w:ascii="Times New Roman" w:hAnsi="Times New Roman"/>
          <w:sz w:val="28"/>
          <w:szCs w:val="28"/>
        </w:rPr>
        <w:t xml:space="preserve"> Комитета</w:t>
      </w:r>
      <w:r w:rsidRPr="00E57304">
        <w:rPr>
          <w:rFonts w:ascii="Times New Roman" w:hAnsi="Times New Roman"/>
          <w:sz w:val="28"/>
          <w:szCs w:val="28"/>
        </w:rPr>
        <w:t xml:space="preserve"> до 15 </w:t>
      </w:r>
      <w:r w:rsidR="00D76BE5" w:rsidRPr="00E57304">
        <w:rPr>
          <w:rFonts w:ascii="Times New Roman" w:hAnsi="Times New Roman"/>
          <w:sz w:val="28"/>
          <w:szCs w:val="28"/>
        </w:rPr>
        <w:t>апреля</w:t>
      </w:r>
      <w:r w:rsidRPr="00E57304">
        <w:rPr>
          <w:rFonts w:ascii="Times New Roman" w:hAnsi="Times New Roman"/>
          <w:sz w:val="28"/>
          <w:szCs w:val="28"/>
        </w:rPr>
        <w:t xml:space="preserve"> текущего года формирует отчет о результатах мониторинга, содержащий:</w:t>
      </w:r>
    </w:p>
    <w:p w14:paraId="20125EDD" w14:textId="6FDF700E" w:rsidR="00F67D36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а) </w:t>
      </w:r>
      <w:r w:rsidR="00F67D36" w:rsidRPr="00E57304">
        <w:rPr>
          <w:rFonts w:ascii="Times New Roman" w:hAnsi="Times New Roman"/>
          <w:sz w:val="28"/>
          <w:szCs w:val="28"/>
        </w:rPr>
        <w:t>интегральные оценки качества финансового менеджмента</w:t>
      </w:r>
      <w:r w:rsidR="00081C01" w:rsidRPr="00081C01">
        <w:rPr>
          <w:rFonts w:ascii="Times New Roman" w:hAnsi="Times New Roman"/>
          <w:sz w:val="28"/>
          <w:szCs w:val="28"/>
        </w:rPr>
        <w:t xml:space="preserve"> </w:t>
      </w:r>
      <w:r w:rsidR="00F67D36" w:rsidRPr="00E57304">
        <w:rPr>
          <w:rFonts w:ascii="Times New Roman" w:hAnsi="Times New Roman"/>
          <w:sz w:val="28"/>
          <w:szCs w:val="28"/>
        </w:rPr>
        <w:t xml:space="preserve"> АБС;</w:t>
      </w:r>
    </w:p>
    <w:p w14:paraId="7BCE09D1" w14:textId="047D9361" w:rsidR="00F67D36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б) </w:t>
      </w:r>
      <w:r w:rsidR="00F67D36" w:rsidRPr="00E57304">
        <w:rPr>
          <w:rFonts w:ascii="Times New Roman" w:hAnsi="Times New Roman"/>
          <w:sz w:val="28"/>
          <w:szCs w:val="28"/>
        </w:rPr>
        <w:t xml:space="preserve">рейтинг </w:t>
      </w:r>
      <w:r w:rsidR="00081C01" w:rsidRPr="00E57304">
        <w:rPr>
          <w:rFonts w:ascii="Times New Roman" w:hAnsi="Times New Roman"/>
          <w:sz w:val="28"/>
          <w:szCs w:val="28"/>
        </w:rPr>
        <w:t xml:space="preserve"> </w:t>
      </w:r>
      <w:r w:rsidR="00081C01">
        <w:rPr>
          <w:rFonts w:ascii="Times New Roman" w:hAnsi="Times New Roman"/>
          <w:sz w:val="28"/>
          <w:szCs w:val="28"/>
        </w:rPr>
        <w:t xml:space="preserve"> </w:t>
      </w:r>
      <w:r w:rsidR="00F67D36" w:rsidRPr="00E57304">
        <w:rPr>
          <w:rFonts w:ascii="Times New Roman" w:hAnsi="Times New Roman"/>
          <w:sz w:val="28"/>
          <w:szCs w:val="28"/>
        </w:rPr>
        <w:t>АБС по качеству финансового менеджмента в отчетном году;</w:t>
      </w:r>
    </w:p>
    <w:p w14:paraId="2A5B8659" w14:textId="1363A0E5" w:rsidR="00F67D36" w:rsidRPr="00E57304" w:rsidRDefault="008E3104" w:rsidP="00DC79FC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в) </w:t>
      </w:r>
      <w:r w:rsidR="00F67D36" w:rsidRPr="00E57304">
        <w:rPr>
          <w:rFonts w:ascii="Times New Roman" w:hAnsi="Times New Roman"/>
          <w:sz w:val="28"/>
          <w:szCs w:val="28"/>
        </w:rPr>
        <w:t>информацию о степени качества финансового менеджмента АБС в отчетном году, в т</w:t>
      </w:r>
      <w:r w:rsidR="00A43284" w:rsidRPr="00E57304">
        <w:rPr>
          <w:rFonts w:ascii="Times New Roman" w:hAnsi="Times New Roman"/>
          <w:sz w:val="28"/>
          <w:szCs w:val="28"/>
        </w:rPr>
        <w:t xml:space="preserve">ом </w:t>
      </w:r>
      <w:r w:rsidR="00F67D36" w:rsidRPr="00E57304">
        <w:rPr>
          <w:rFonts w:ascii="Times New Roman" w:hAnsi="Times New Roman"/>
          <w:sz w:val="28"/>
          <w:szCs w:val="28"/>
        </w:rPr>
        <w:t>ч</w:t>
      </w:r>
      <w:r w:rsidR="00A43284" w:rsidRPr="00E57304">
        <w:rPr>
          <w:rFonts w:ascii="Times New Roman" w:hAnsi="Times New Roman"/>
          <w:sz w:val="28"/>
          <w:szCs w:val="28"/>
        </w:rPr>
        <w:t>исле</w:t>
      </w:r>
      <w:r w:rsidR="00F67D36" w:rsidRPr="00E57304">
        <w:rPr>
          <w:rFonts w:ascii="Times New Roman" w:hAnsi="Times New Roman"/>
          <w:sz w:val="28"/>
          <w:szCs w:val="28"/>
        </w:rPr>
        <w:t xml:space="preserve"> выводы о </w:t>
      </w:r>
      <w:r w:rsidR="005E40DA" w:rsidRPr="00E57304">
        <w:rPr>
          <w:rFonts w:ascii="Times New Roman" w:hAnsi="Times New Roman"/>
          <w:sz w:val="28"/>
          <w:szCs w:val="28"/>
        </w:rPr>
        <w:t xml:space="preserve">высоком, </w:t>
      </w:r>
      <w:r w:rsidR="00F67D36" w:rsidRPr="00E57304">
        <w:rPr>
          <w:rFonts w:ascii="Times New Roman" w:hAnsi="Times New Roman"/>
          <w:sz w:val="28"/>
          <w:szCs w:val="28"/>
        </w:rPr>
        <w:t>надлежащем</w:t>
      </w:r>
      <w:r w:rsidR="00A749F2" w:rsidRPr="00E57304">
        <w:rPr>
          <w:rFonts w:ascii="Times New Roman" w:hAnsi="Times New Roman"/>
          <w:sz w:val="28"/>
          <w:szCs w:val="28"/>
        </w:rPr>
        <w:t xml:space="preserve">, </w:t>
      </w:r>
      <w:r w:rsidR="00F67D36" w:rsidRPr="00E57304">
        <w:rPr>
          <w:rFonts w:ascii="Times New Roman" w:hAnsi="Times New Roman"/>
          <w:sz w:val="28"/>
          <w:szCs w:val="28"/>
        </w:rPr>
        <w:t>ненадлежащем качестве финансового менеджмента.</w:t>
      </w:r>
    </w:p>
    <w:p w14:paraId="143DBBB5" w14:textId="5C4F7BB8" w:rsidR="006126E6" w:rsidRPr="00E57304" w:rsidRDefault="00F67D36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3.2.</w:t>
      </w:r>
      <w:r w:rsidRPr="00E57304">
        <w:rPr>
          <w:rFonts w:ascii="Times New Roman" w:hAnsi="Times New Roman"/>
          <w:sz w:val="28"/>
          <w:szCs w:val="28"/>
        </w:rPr>
        <w:tab/>
      </w:r>
      <w:r w:rsidR="00DC0281" w:rsidRPr="00E57304">
        <w:rPr>
          <w:rFonts w:ascii="Times New Roman" w:hAnsi="Times New Roman"/>
          <w:sz w:val="28"/>
          <w:szCs w:val="28"/>
        </w:rPr>
        <w:t xml:space="preserve"> </w:t>
      </w:r>
      <w:r w:rsidR="00D21533" w:rsidRPr="00E57304">
        <w:rPr>
          <w:rFonts w:ascii="Times New Roman" w:hAnsi="Times New Roman"/>
          <w:sz w:val="28"/>
          <w:szCs w:val="28"/>
        </w:rPr>
        <w:t>И</w:t>
      </w:r>
      <w:r w:rsidR="006126E6" w:rsidRPr="00E57304">
        <w:rPr>
          <w:rFonts w:ascii="Times New Roman" w:hAnsi="Times New Roman"/>
          <w:sz w:val="28"/>
          <w:szCs w:val="28"/>
        </w:rPr>
        <w:t>нтегральн</w:t>
      </w:r>
      <w:r w:rsidR="00D21533" w:rsidRPr="00E57304">
        <w:rPr>
          <w:rFonts w:ascii="Times New Roman" w:hAnsi="Times New Roman"/>
          <w:sz w:val="28"/>
          <w:szCs w:val="28"/>
        </w:rPr>
        <w:t>ая</w:t>
      </w:r>
      <w:r w:rsidR="006126E6" w:rsidRPr="00E57304">
        <w:rPr>
          <w:rFonts w:ascii="Times New Roman" w:hAnsi="Times New Roman"/>
          <w:sz w:val="28"/>
          <w:szCs w:val="28"/>
        </w:rPr>
        <w:t xml:space="preserve"> оценк</w:t>
      </w:r>
      <w:r w:rsidR="00D21533" w:rsidRPr="00E57304">
        <w:rPr>
          <w:rFonts w:ascii="Times New Roman" w:hAnsi="Times New Roman"/>
          <w:sz w:val="28"/>
          <w:szCs w:val="28"/>
        </w:rPr>
        <w:t>а</w:t>
      </w:r>
      <w:r w:rsidR="006126E6" w:rsidRPr="00E57304">
        <w:rPr>
          <w:rFonts w:ascii="Times New Roman" w:hAnsi="Times New Roman"/>
          <w:sz w:val="28"/>
          <w:szCs w:val="28"/>
        </w:rPr>
        <w:t xml:space="preserve"> </w:t>
      </w:r>
      <w:r w:rsidR="00A158FC" w:rsidRPr="00E57304">
        <w:rPr>
          <w:rFonts w:ascii="Times New Roman" w:hAnsi="Times New Roman"/>
          <w:sz w:val="28"/>
          <w:szCs w:val="28"/>
        </w:rPr>
        <w:t>КФМ</w:t>
      </w:r>
      <w:r w:rsidR="006126E6" w:rsidRPr="00E57304">
        <w:rPr>
          <w:rFonts w:ascii="Times New Roman" w:hAnsi="Times New Roman"/>
          <w:sz w:val="28"/>
          <w:szCs w:val="28"/>
        </w:rPr>
        <w:t xml:space="preserve"> </w:t>
      </w:r>
      <w:r w:rsidR="00451F73" w:rsidRPr="00E57304">
        <w:rPr>
          <w:rFonts w:ascii="Times New Roman" w:hAnsi="Times New Roman"/>
          <w:sz w:val="28"/>
          <w:szCs w:val="28"/>
        </w:rPr>
        <w:t>АБС</w:t>
      </w:r>
      <w:r w:rsidR="006126E6" w:rsidRPr="00E57304">
        <w:rPr>
          <w:rFonts w:ascii="Times New Roman" w:hAnsi="Times New Roman"/>
          <w:sz w:val="28"/>
          <w:szCs w:val="28"/>
        </w:rPr>
        <w:t xml:space="preserve"> </w:t>
      </w:r>
      <w:r w:rsidR="00D21533" w:rsidRPr="00E57304">
        <w:rPr>
          <w:rFonts w:ascii="Times New Roman" w:hAnsi="Times New Roman"/>
          <w:sz w:val="28"/>
          <w:szCs w:val="28"/>
        </w:rPr>
        <w:t>определяется</w:t>
      </w:r>
      <w:r w:rsidR="006126E6" w:rsidRPr="00E57304">
        <w:rPr>
          <w:rFonts w:ascii="Times New Roman" w:hAnsi="Times New Roman"/>
          <w:sz w:val="28"/>
          <w:szCs w:val="28"/>
        </w:rPr>
        <w:t xml:space="preserve"> по формуле:</w:t>
      </w:r>
    </w:p>
    <w:p w14:paraId="1F56CB26" w14:textId="77777777" w:rsidR="008E3104" w:rsidRPr="00E57304" w:rsidRDefault="008E3104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FBC33B7" w14:textId="77777777" w:rsidR="006126E6" w:rsidRPr="00E57304" w:rsidRDefault="00CF06C6" w:rsidP="00DC79FC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NP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Times New Roman"/>
              <w:sz w:val="28"/>
              <w:szCs w:val="28"/>
              <w:lang w:val="en-US"/>
            </w:rPr>
            <m:t>100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 </m:t>
          </m:r>
        </m:oMath>
      </m:oMathPara>
    </w:p>
    <w:p w14:paraId="5218D530" w14:textId="77777777"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DB766E2" w14:textId="77777777" w:rsidR="008E3104" w:rsidRPr="00E57304" w:rsidRDefault="008E310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где:</w:t>
      </w:r>
    </w:p>
    <w:p w14:paraId="1FF2BAC7" w14:textId="704A2DBD" w:rsidR="00D21533" w:rsidRPr="00E57304" w:rsidRDefault="00CF06C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D21533" w:rsidRPr="00E57304">
        <w:rPr>
          <w:rFonts w:ascii="Times New Roman" w:hAnsi="Times New Roman"/>
          <w:sz w:val="28"/>
          <w:szCs w:val="28"/>
        </w:rPr>
        <w:t>– интегральная оценка j-</w:t>
      </w:r>
      <w:proofErr w:type="spellStart"/>
      <w:r w:rsidR="00D21533" w:rsidRPr="00E57304">
        <w:rPr>
          <w:rFonts w:ascii="Times New Roman" w:hAnsi="Times New Roman"/>
          <w:sz w:val="28"/>
          <w:szCs w:val="28"/>
        </w:rPr>
        <w:t>го</w:t>
      </w:r>
      <w:proofErr w:type="spellEnd"/>
      <w:r w:rsidR="00D21533" w:rsidRPr="00E57304">
        <w:rPr>
          <w:rFonts w:ascii="Times New Roman" w:hAnsi="Times New Roman"/>
          <w:sz w:val="28"/>
          <w:szCs w:val="28"/>
        </w:rPr>
        <w:t xml:space="preserve"> АБС;</w:t>
      </w:r>
    </w:p>
    <w:p w14:paraId="3DF4337E" w14:textId="2FF1A5A6" w:rsidR="00C9259C" w:rsidRPr="00E57304" w:rsidRDefault="00CF06C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ij</m:t>
            </m:r>
          </m:sub>
        </m:sSub>
      </m:oMath>
      <w:r w:rsidR="00C9259C" w:rsidRPr="00E57304">
        <w:rPr>
          <w:rFonts w:ascii="Times New Roman" w:hAnsi="Times New Roman"/>
          <w:sz w:val="28"/>
          <w:szCs w:val="28"/>
        </w:rPr>
        <w:t xml:space="preserve"> –</w:t>
      </w:r>
      <w:r w:rsidR="00F815F8" w:rsidRPr="00E57304">
        <w:rPr>
          <w:rFonts w:ascii="Times New Roman" w:hAnsi="Times New Roman"/>
          <w:sz w:val="28"/>
          <w:szCs w:val="28"/>
        </w:rPr>
        <w:t xml:space="preserve"> </w:t>
      </w:r>
      <w:r w:rsidR="00C9259C" w:rsidRPr="00E57304">
        <w:rPr>
          <w:rFonts w:ascii="Times New Roman" w:hAnsi="Times New Roman"/>
          <w:sz w:val="28"/>
          <w:szCs w:val="28"/>
        </w:rPr>
        <w:t>нормированная оценка по i-</w:t>
      </w:r>
      <w:proofErr w:type="spellStart"/>
      <w:r w:rsidR="00C9259C" w:rsidRPr="00E57304">
        <w:rPr>
          <w:rFonts w:ascii="Times New Roman" w:hAnsi="Times New Roman"/>
          <w:sz w:val="28"/>
          <w:szCs w:val="28"/>
        </w:rPr>
        <w:t>му</w:t>
      </w:r>
      <w:proofErr w:type="spellEnd"/>
      <w:r w:rsidR="00C9259C" w:rsidRPr="00E57304">
        <w:rPr>
          <w:rFonts w:ascii="Times New Roman" w:hAnsi="Times New Roman"/>
          <w:sz w:val="28"/>
          <w:szCs w:val="28"/>
        </w:rPr>
        <w:t xml:space="preserve"> показателю</w:t>
      </w:r>
      <w:r w:rsidR="005707A4" w:rsidRPr="00E57304">
        <w:rPr>
          <w:rFonts w:ascii="Times New Roman" w:hAnsi="Times New Roman"/>
          <w:sz w:val="28"/>
          <w:szCs w:val="28"/>
        </w:rPr>
        <w:t xml:space="preserve"> для j-</w:t>
      </w:r>
      <w:proofErr w:type="spellStart"/>
      <w:r w:rsidR="005707A4" w:rsidRPr="00E57304">
        <w:rPr>
          <w:rFonts w:ascii="Times New Roman" w:hAnsi="Times New Roman"/>
          <w:sz w:val="28"/>
          <w:szCs w:val="28"/>
        </w:rPr>
        <w:t>го</w:t>
      </w:r>
      <w:proofErr w:type="spellEnd"/>
      <w:r w:rsidR="005707A4" w:rsidRPr="00E57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C01" w:rsidRPr="00182001">
        <w:rPr>
          <w:rFonts w:ascii="Times New Roman" w:hAnsi="Times New Roman"/>
          <w:sz w:val="28"/>
          <w:szCs w:val="28"/>
        </w:rPr>
        <w:t>подведомственны</w:t>
      </w:r>
      <w:r w:rsidR="00081C01">
        <w:rPr>
          <w:rFonts w:ascii="Times New Roman" w:hAnsi="Times New Roman"/>
          <w:sz w:val="28"/>
          <w:szCs w:val="28"/>
        </w:rPr>
        <w:t>х</w:t>
      </w:r>
      <w:proofErr w:type="gramEnd"/>
      <w:r w:rsidR="00081C01" w:rsidRPr="00E57304">
        <w:rPr>
          <w:rFonts w:ascii="Times New Roman" w:hAnsi="Times New Roman"/>
          <w:sz w:val="28"/>
          <w:szCs w:val="28"/>
        </w:rPr>
        <w:t xml:space="preserve"> </w:t>
      </w:r>
      <w:r w:rsidR="005707A4" w:rsidRPr="00E57304">
        <w:rPr>
          <w:rFonts w:ascii="Times New Roman" w:hAnsi="Times New Roman"/>
          <w:sz w:val="28"/>
          <w:szCs w:val="28"/>
        </w:rPr>
        <w:t>АБС</w:t>
      </w:r>
      <w:r w:rsidR="00F815F8" w:rsidRPr="00E57304">
        <w:rPr>
          <w:rFonts w:ascii="Times New Roman" w:hAnsi="Times New Roman"/>
          <w:sz w:val="28"/>
          <w:szCs w:val="28"/>
        </w:rPr>
        <w:t>, определяемая в соответствии с пунктом 2.6 настоящего Порядка</w:t>
      </w:r>
      <w:r w:rsidR="00C9259C" w:rsidRPr="00E57304">
        <w:rPr>
          <w:rFonts w:ascii="Times New Roman" w:hAnsi="Times New Roman"/>
          <w:sz w:val="28"/>
          <w:szCs w:val="28"/>
        </w:rPr>
        <w:t>;</w:t>
      </w:r>
    </w:p>
    <w:p w14:paraId="5C684263" w14:textId="03D6C015" w:rsidR="00C9259C" w:rsidRPr="00E57304" w:rsidRDefault="00CF06C6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C9259C" w:rsidRPr="00E57304">
        <w:rPr>
          <w:rFonts w:ascii="Times New Roman" w:hAnsi="Times New Roman"/>
          <w:sz w:val="28"/>
          <w:szCs w:val="28"/>
        </w:rPr>
        <w:t xml:space="preserve"> – вес i-го показателя, определяемый в соответствии с графой 4 Перечня показателей.</w:t>
      </w:r>
    </w:p>
    <w:p w14:paraId="2738F79D" w14:textId="77777777" w:rsidR="00A52CC7" w:rsidRDefault="00A52CC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C702372" w14:textId="70641DD9" w:rsidR="00A52CC7" w:rsidRPr="00A52CC7" w:rsidRDefault="00A52CC7" w:rsidP="00A52CC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1EA8">
        <w:rPr>
          <w:rFonts w:ascii="Times New Roman" w:hAnsi="Times New Roman"/>
          <w:sz w:val="28"/>
          <w:szCs w:val="28"/>
        </w:rPr>
        <w:t>Интегральная оценка КФМ АБС снижается на 25% в случае выявления нарушений по показателю Р1</w:t>
      </w:r>
      <w:r w:rsidR="00401EA8" w:rsidRPr="00401EA8">
        <w:rPr>
          <w:rFonts w:ascii="Times New Roman" w:hAnsi="Times New Roman"/>
          <w:sz w:val="28"/>
          <w:szCs w:val="28"/>
        </w:rPr>
        <w:t>2</w:t>
      </w:r>
      <w:r w:rsidRPr="00401EA8">
        <w:rPr>
          <w:rFonts w:ascii="Times New Roman" w:hAnsi="Times New Roman"/>
          <w:sz w:val="28"/>
          <w:szCs w:val="28"/>
        </w:rPr>
        <w:t>.</w:t>
      </w:r>
      <w:r w:rsidRPr="001620EE">
        <w:rPr>
          <w:rFonts w:ascii="Times New Roman" w:hAnsi="Times New Roman"/>
          <w:sz w:val="28"/>
          <w:szCs w:val="28"/>
        </w:rPr>
        <w:t xml:space="preserve"> </w:t>
      </w:r>
    </w:p>
    <w:p w14:paraId="26C7B319" w14:textId="2B5AD2DB" w:rsidR="00C9259C" w:rsidRPr="00E57304" w:rsidRDefault="00C9259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Значение интегральной оценки качества финансового менеджмента </w:t>
      </w:r>
      <w:r w:rsidR="00081C01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 xml:space="preserve">АБС, полученное по указанной в настоящем пункте формуле, подлежит округлению до </w:t>
      </w:r>
      <w:r w:rsidR="005466A4" w:rsidRPr="00E57304">
        <w:rPr>
          <w:rFonts w:ascii="Times New Roman" w:hAnsi="Times New Roman"/>
          <w:sz w:val="28"/>
          <w:szCs w:val="28"/>
        </w:rPr>
        <w:t>одного</w:t>
      </w:r>
      <w:r w:rsidRPr="00E57304">
        <w:rPr>
          <w:rFonts w:ascii="Times New Roman" w:hAnsi="Times New Roman"/>
          <w:sz w:val="28"/>
          <w:szCs w:val="28"/>
        </w:rPr>
        <w:t xml:space="preserve"> знак</w:t>
      </w:r>
      <w:r w:rsidR="005466A4" w:rsidRPr="00E57304">
        <w:rPr>
          <w:rFonts w:ascii="Times New Roman" w:hAnsi="Times New Roman"/>
          <w:sz w:val="28"/>
          <w:szCs w:val="28"/>
        </w:rPr>
        <w:t>а</w:t>
      </w:r>
      <w:r w:rsidRPr="00E57304">
        <w:rPr>
          <w:rFonts w:ascii="Times New Roman" w:hAnsi="Times New Roman"/>
          <w:sz w:val="28"/>
          <w:szCs w:val="28"/>
        </w:rPr>
        <w:t xml:space="preserve"> после запятой.</w:t>
      </w:r>
    </w:p>
    <w:p w14:paraId="2D5D1084" w14:textId="061DA909" w:rsidR="00E61C6E" w:rsidRPr="00E57304" w:rsidRDefault="00F815F8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</w:t>
      </w:r>
      <w:r w:rsidR="00A91839">
        <w:rPr>
          <w:rFonts w:ascii="Times New Roman" w:hAnsi="Times New Roman"/>
          <w:sz w:val="28"/>
          <w:szCs w:val="28"/>
        </w:rPr>
        <w:t>3</w:t>
      </w:r>
      <w:r w:rsidR="00E351CA" w:rsidRPr="00E57304">
        <w:rPr>
          <w:rFonts w:ascii="Times New Roman" w:hAnsi="Times New Roman"/>
          <w:sz w:val="28"/>
          <w:szCs w:val="28"/>
        </w:rPr>
        <w:t>.</w:t>
      </w:r>
      <w:r w:rsidR="00A91839">
        <w:rPr>
          <w:rFonts w:ascii="Times New Roman" w:hAnsi="Times New Roman"/>
          <w:sz w:val="28"/>
          <w:szCs w:val="28"/>
        </w:rPr>
        <w:t xml:space="preserve"> </w:t>
      </w:r>
      <w:r w:rsidR="001212B1" w:rsidRPr="00E57304">
        <w:rPr>
          <w:rFonts w:ascii="Times New Roman" w:hAnsi="Times New Roman"/>
          <w:sz w:val="28"/>
          <w:szCs w:val="28"/>
        </w:rPr>
        <w:tab/>
      </w:r>
      <w:r w:rsidR="00DC0281" w:rsidRPr="00E57304">
        <w:rPr>
          <w:rFonts w:ascii="Times New Roman" w:hAnsi="Times New Roman"/>
          <w:sz w:val="28"/>
          <w:szCs w:val="28"/>
        </w:rPr>
        <w:t xml:space="preserve"> </w:t>
      </w:r>
      <w:r w:rsidR="00E351CA" w:rsidRPr="00E57304">
        <w:rPr>
          <w:rFonts w:ascii="Times New Roman" w:hAnsi="Times New Roman"/>
          <w:sz w:val="28"/>
          <w:szCs w:val="28"/>
        </w:rPr>
        <w:t>С</w:t>
      </w:r>
      <w:r w:rsidR="00E61C6E" w:rsidRPr="00E57304">
        <w:rPr>
          <w:rFonts w:ascii="Times New Roman" w:hAnsi="Times New Roman"/>
          <w:sz w:val="28"/>
          <w:szCs w:val="28"/>
        </w:rPr>
        <w:t xml:space="preserve">тепень качества </w:t>
      </w:r>
      <w:r w:rsidR="00451F73" w:rsidRPr="00E57304">
        <w:rPr>
          <w:rFonts w:ascii="Times New Roman" w:hAnsi="Times New Roman"/>
          <w:sz w:val="28"/>
          <w:szCs w:val="28"/>
        </w:rPr>
        <w:t>финансового менеджмента</w:t>
      </w:r>
      <w:r w:rsidR="00081C01" w:rsidRPr="00081C01">
        <w:rPr>
          <w:rFonts w:ascii="Times New Roman" w:hAnsi="Times New Roman"/>
          <w:sz w:val="28"/>
          <w:szCs w:val="28"/>
        </w:rPr>
        <w:t xml:space="preserve"> </w:t>
      </w:r>
      <w:r w:rsidR="00E351CA" w:rsidRPr="00E57304">
        <w:rPr>
          <w:rFonts w:ascii="Times New Roman" w:hAnsi="Times New Roman"/>
          <w:sz w:val="28"/>
          <w:szCs w:val="28"/>
        </w:rPr>
        <w:t>АБС</w:t>
      </w:r>
      <w:r w:rsidR="00451F73" w:rsidRPr="00E57304">
        <w:rPr>
          <w:rFonts w:ascii="Times New Roman" w:hAnsi="Times New Roman"/>
          <w:sz w:val="28"/>
          <w:szCs w:val="28"/>
        </w:rPr>
        <w:t xml:space="preserve"> присваивается </w:t>
      </w:r>
      <w:r w:rsidR="00E351CA" w:rsidRPr="00E57304">
        <w:rPr>
          <w:rFonts w:ascii="Times New Roman" w:hAnsi="Times New Roman"/>
          <w:sz w:val="28"/>
          <w:szCs w:val="28"/>
        </w:rPr>
        <w:t xml:space="preserve">в зависимости от значений интегральных оценок качества финансового менеджмента АБС </w:t>
      </w:r>
      <w:r w:rsidR="00E61C6E" w:rsidRPr="00E57304">
        <w:rPr>
          <w:rFonts w:ascii="Times New Roman" w:hAnsi="Times New Roman"/>
          <w:sz w:val="28"/>
          <w:szCs w:val="28"/>
        </w:rPr>
        <w:t>в соответствии со следующей таблицей:</w:t>
      </w:r>
    </w:p>
    <w:p w14:paraId="664F6FC4" w14:textId="77777777" w:rsidR="001474BD" w:rsidRPr="00E57304" w:rsidRDefault="001474BD" w:rsidP="00DC79F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10AA4" w:rsidRPr="00E57304" w14:paraId="5BE59717" w14:textId="77777777" w:rsidTr="00CD4DC3">
        <w:trPr>
          <w:tblHeader/>
          <w:jc w:val="center"/>
        </w:trPr>
        <w:tc>
          <w:tcPr>
            <w:tcW w:w="5103" w:type="dxa"/>
          </w:tcPr>
          <w:p w14:paraId="107FADEA" w14:textId="7CD825A7" w:rsidR="006112D7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Интервалы интегральной оценки</w:t>
            </w:r>
            <w:r w:rsidR="00C042A7" w:rsidRPr="00E57304">
              <w:rPr>
                <w:rFonts w:ascii="Times New Roman" w:hAnsi="Times New Roman"/>
                <w:bCs/>
                <w:sz w:val="24"/>
                <w:szCs w:val="24"/>
              </w:rPr>
              <w:t>,%</w:t>
            </w:r>
          </w:p>
        </w:tc>
        <w:tc>
          <w:tcPr>
            <w:tcW w:w="5103" w:type="dxa"/>
          </w:tcPr>
          <w:p w14:paraId="0D3F9937" w14:textId="77777777" w:rsidR="006112D7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304">
              <w:rPr>
                <w:rFonts w:ascii="Times New Roman" w:hAnsi="Times New Roman"/>
                <w:bCs/>
                <w:sz w:val="24"/>
                <w:szCs w:val="24"/>
              </w:rPr>
              <w:t>Степень качества финансового менеджмента</w:t>
            </w:r>
          </w:p>
        </w:tc>
      </w:tr>
      <w:tr w:rsidR="00110AA4" w:rsidRPr="00E57304" w14:paraId="1D50D0E7" w14:textId="77777777" w:rsidTr="00CD4DC3">
        <w:trPr>
          <w:jc w:val="center"/>
        </w:trPr>
        <w:tc>
          <w:tcPr>
            <w:tcW w:w="5103" w:type="dxa"/>
          </w:tcPr>
          <w:p w14:paraId="11E22B78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0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&gt; 85</w:t>
            </w:r>
          </w:p>
        </w:tc>
        <w:tc>
          <w:tcPr>
            <w:tcW w:w="5103" w:type="dxa"/>
          </w:tcPr>
          <w:p w14:paraId="2CAA5377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10AA4" w:rsidRPr="00E57304" w14:paraId="7543DBF5" w14:textId="77777777" w:rsidTr="00CD4DC3">
        <w:trPr>
          <w:jc w:val="center"/>
        </w:trPr>
        <w:tc>
          <w:tcPr>
            <w:tcW w:w="5103" w:type="dxa"/>
          </w:tcPr>
          <w:p w14:paraId="406AEB22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 xml:space="preserve">70 &lt; </w:t>
            </w:r>
            <w:proofErr w:type="spellStart"/>
            <w:r w:rsidRPr="00E5730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&lt;= 85</w:t>
            </w:r>
          </w:p>
        </w:tc>
        <w:tc>
          <w:tcPr>
            <w:tcW w:w="5103" w:type="dxa"/>
          </w:tcPr>
          <w:p w14:paraId="60CB608D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1212B1" w:rsidRPr="00E57304" w14:paraId="196E8517" w14:textId="77777777" w:rsidTr="00CD4DC3">
        <w:trPr>
          <w:jc w:val="center"/>
        </w:trPr>
        <w:tc>
          <w:tcPr>
            <w:tcW w:w="5103" w:type="dxa"/>
          </w:tcPr>
          <w:p w14:paraId="475A44EF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0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E57304">
              <w:rPr>
                <w:rFonts w:ascii="Times New Roman" w:hAnsi="Times New Roman"/>
                <w:sz w:val="24"/>
                <w:szCs w:val="24"/>
              </w:rPr>
              <w:t xml:space="preserve"> &lt;= 70</w:t>
            </w:r>
          </w:p>
        </w:tc>
        <w:tc>
          <w:tcPr>
            <w:tcW w:w="5103" w:type="dxa"/>
          </w:tcPr>
          <w:p w14:paraId="6D135346" w14:textId="77777777" w:rsidR="001212B1" w:rsidRPr="00E57304" w:rsidRDefault="001212B1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0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14:paraId="3FF4831F" w14:textId="77777777" w:rsidR="001474BD" w:rsidRPr="00E57304" w:rsidRDefault="001474BD" w:rsidP="00DC79FC">
      <w:pPr>
        <w:pStyle w:val="Pro-Gramma"/>
        <w:spacing w:before="0" w:line="240" w:lineRule="auto"/>
        <w:ind w:left="0" w:firstLine="709"/>
      </w:pPr>
    </w:p>
    <w:p w14:paraId="225705D8" w14:textId="77777777" w:rsidR="0065333D" w:rsidRPr="00E57304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  <w:lang w:val="en-US"/>
        </w:rPr>
        <w:t>I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65333D" w:rsidRPr="00E57304">
        <w:rPr>
          <w:rFonts w:ascii="Times New Roman" w:hAnsi="Times New Roman"/>
          <w:sz w:val="28"/>
          <w:szCs w:val="28"/>
        </w:rPr>
        <w:t>степень качества финансового менеджмента соответствует высокому качеству финансового менеджмента.</w:t>
      </w:r>
      <w:proofErr w:type="gramEnd"/>
    </w:p>
    <w:p w14:paraId="7F87F12D" w14:textId="77777777" w:rsidR="009321ED" w:rsidRPr="00E57304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  <w:lang w:val="en-US"/>
        </w:rPr>
        <w:t>II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D33B15" w:rsidRPr="00E57304">
        <w:rPr>
          <w:rFonts w:ascii="Times New Roman" w:hAnsi="Times New Roman"/>
          <w:sz w:val="28"/>
          <w:szCs w:val="28"/>
        </w:rPr>
        <w:t>с</w:t>
      </w:r>
      <w:r w:rsidRPr="00E57304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</w:t>
      </w:r>
      <w:r w:rsidR="0065333D" w:rsidRPr="00E57304">
        <w:rPr>
          <w:rFonts w:ascii="Times New Roman" w:hAnsi="Times New Roman"/>
          <w:sz w:val="28"/>
          <w:szCs w:val="28"/>
        </w:rPr>
        <w:t>е</w:t>
      </w:r>
      <w:r w:rsidRPr="00E57304">
        <w:rPr>
          <w:rFonts w:ascii="Times New Roman" w:hAnsi="Times New Roman"/>
          <w:sz w:val="28"/>
          <w:szCs w:val="28"/>
        </w:rPr>
        <w:t>т надлежащему качеству финансового менеджмента.</w:t>
      </w:r>
      <w:proofErr w:type="gramEnd"/>
    </w:p>
    <w:p w14:paraId="1D3C5704" w14:textId="77777777" w:rsidR="009321ED" w:rsidRDefault="009321ED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57304">
        <w:rPr>
          <w:rFonts w:ascii="Times New Roman" w:hAnsi="Times New Roman"/>
          <w:sz w:val="28"/>
          <w:szCs w:val="28"/>
          <w:lang w:val="en-US"/>
        </w:rPr>
        <w:t>III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 w:rsidR="00D33B15" w:rsidRPr="00E57304">
        <w:rPr>
          <w:rFonts w:ascii="Times New Roman" w:hAnsi="Times New Roman"/>
          <w:sz w:val="28"/>
          <w:szCs w:val="28"/>
        </w:rPr>
        <w:t>с</w:t>
      </w:r>
      <w:r w:rsidRPr="00E57304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соответствует ненадлежащему качеству финансового менеджмента.</w:t>
      </w:r>
      <w:proofErr w:type="gramEnd"/>
    </w:p>
    <w:p w14:paraId="3F35B4D5" w14:textId="4A248E46" w:rsidR="00A71F59" w:rsidRPr="00E57304" w:rsidRDefault="00F815F8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lastRenderedPageBreak/>
        <w:t>3.</w:t>
      </w:r>
      <w:r w:rsidR="00A91839">
        <w:rPr>
          <w:sz w:val="28"/>
          <w:szCs w:val="28"/>
        </w:rPr>
        <w:t>4</w:t>
      </w:r>
      <w:r w:rsidR="009321ED" w:rsidRPr="00E57304">
        <w:rPr>
          <w:sz w:val="28"/>
          <w:szCs w:val="28"/>
        </w:rPr>
        <w:t>.</w:t>
      </w:r>
      <w:r w:rsidR="009321ED" w:rsidRPr="00E57304">
        <w:rPr>
          <w:sz w:val="28"/>
          <w:szCs w:val="28"/>
        </w:rPr>
        <w:tab/>
      </w:r>
      <w:r w:rsidR="001474BD" w:rsidRPr="00E57304">
        <w:rPr>
          <w:sz w:val="28"/>
          <w:szCs w:val="28"/>
        </w:rPr>
        <w:t xml:space="preserve"> </w:t>
      </w:r>
      <w:r w:rsidR="00A90EAE" w:rsidRPr="00E57304">
        <w:rPr>
          <w:sz w:val="28"/>
          <w:szCs w:val="28"/>
        </w:rPr>
        <w:t xml:space="preserve">Отдел </w:t>
      </w:r>
      <w:r w:rsidR="00446ACD">
        <w:rPr>
          <w:sz w:val="28"/>
          <w:szCs w:val="28"/>
        </w:rPr>
        <w:t>К</w:t>
      </w:r>
      <w:r w:rsidR="00A90EAE" w:rsidRPr="00E57304">
        <w:rPr>
          <w:sz w:val="28"/>
          <w:szCs w:val="28"/>
        </w:rPr>
        <w:t>омитета</w:t>
      </w:r>
      <w:r w:rsidR="00081C01">
        <w:rPr>
          <w:sz w:val="28"/>
          <w:szCs w:val="28"/>
        </w:rPr>
        <w:t>,</w:t>
      </w:r>
      <w:r w:rsidR="00A71F59" w:rsidRPr="00E57304">
        <w:rPr>
          <w:sz w:val="28"/>
          <w:szCs w:val="28"/>
        </w:rPr>
        <w:t xml:space="preserve"> </w:t>
      </w:r>
      <w:r w:rsidR="00A90EAE" w:rsidRPr="00E57304">
        <w:rPr>
          <w:sz w:val="28"/>
          <w:szCs w:val="28"/>
        </w:rPr>
        <w:t>на основании отчета о результатах мониторинга</w:t>
      </w:r>
      <w:r w:rsidR="00081C01">
        <w:rPr>
          <w:sz w:val="28"/>
          <w:szCs w:val="28"/>
        </w:rPr>
        <w:t>,</w:t>
      </w:r>
      <w:r w:rsidR="00A90EAE" w:rsidRPr="00E57304">
        <w:rPr>
          <w:sz w:val="28"/>
          <w:szCs w:val="28"/>
        </w:rPr>
        <w:t xml:space="preserve"> готовит доклад о результатах мониторинга качества финансового менеджмента </w:t>
      </w:r>
      <w:r w:rsidR="00081C01" w:rsidRPr="00E57304">
        <w:rPr>
          <w:sz w:val="28"/>
          <w:szCs w:val="28"/>
        </w:rPr>
        <w:t xml:space="preserve"> </w:t>
      </w:r>
      <w:r w:rsidR="00B9152D" w:rsidRPr="00E57304">
        <w:rPr>
          <w:sz w:val="28"/>
          <w:szCs w:val="28"/>
        </w:rPr>
        <w:t>АБС</w:t>
      </w:r>
      <w:r w:rsidR="00A71F59" w:rsidRPr="00E57304">
        <w:rPr>
          <w:sz w:val="28"/>
          <w:szCs w:val="28"/>
        </w:rPr>
        <w:t>;</w:t>
      </w:r>
      <w:r w:rsidR="00222947" w:rsidRPr="00E57304">
        <w:rPr>
          <w:sz w:val="28"/>
          <w:szCs w:val="28"/>
        </w:rPr>
        <w:t xml:space="preserve"> </w:t>
      </w:r>
    </w:p>
    <w:p w14:paraId="3B7B92AE" w14:textId="54A6B9A6" w:rsidR="00FC5240" w:rsidRPr="00E57304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t>3.</w:t>
      </w:r>
      <w:r w:rsidR="00A91839">
        <w:rPr>
          <w:sz w:val="28"/>
          <w:szCs w:val="28"/>
        </w:rPr>
        <w:t>5</w:t>
      </w:r>
      <w:r w:rsidRPr="00081C01">
        <w:rPr>
          <w:sz w:val="28"/>
          <w:szCs w:val="28"/>
        </w:rPr>
        <w:t xml:space="preserve">. </w:t>
      </w:r>
      <w:r w:rsidR="00A91839" w:rsidRPr="002D6D0C">
        <w:rPr>
          <w:sz w:val="28"/>
          <w:szCs w:val="28"/>
        </w:rPr>
        <w:t>Отдел Комитета</w:t>
      </w:r>
      <w:r w:rsidRPr="002D6D0C">
        <w:rPr>
          <w:sz w:val="28"/>
          <w:szCs w:val="28"/>
        </w:rPr>
        <w:t xml:space="preserve"> обеспечивает</w:t>
      </w:r>
      <w:r w:rsidRPr="00081C01">
        <w:rPr>
          <w:sz w:val="28"/>
          <w:szCs w:val="28"/>
        </w:rPr>
        <w:t xml:space="preserve"> опубликование на официальном сайте </w:t>
      </w:r>
      <w:r w:rsidR="00A91839" w:rsidRPr="00081C01">
        <w:rPr>
          <w:sz w:val="28"/>
          <w:szCs w:val="28"/>
        </w:rPr>
        <w:t>К</w:t>
      </w:r>
      <w:r w:rsidRPr="00081C01">
        <w:rPr>
          <w:sz w:val="28"/>
          <w:szCs w:val="28"/>
        </w:rPr>
        <w:t xml:space="preserve">омитета в </w:t>
      </w:r>
      <w:r w:rsidR="00913C73" w:rsidRPr="00081C01">
        <w:rPr>
          <w:sz w:val="28"/>
          <w:szCs w:val="28"/>
        </w:rPr>
        <w:t xml:space="preserve">составе </w:t>
      </w:r>
      <w:proofErr w:type="gramStart"/>
      <w:r w:rsidR="00913C73" w:rsidRPr="00081C01">
        <w:rPr>
          <w:sz w:val="28"/>
          <w:szCs w:val="28"/>
        </w:rPr>
        <w:t>интернет-портала</w:t>
      </w:r>
      <w:proofErr w:type="gramEnd"/>
      <w:r w:rsidR="00913C73" w:rsidRPr="00081C01">
        <w:rPr>
          <w:sz w:val="28"/>
          <w:szCs w:val="28"/>
        </w:rPr>
        <w:t xml:space="preserve"> Администрации Ленинградской области</w:t>
      </w:r>
      <w:r w:rsidR="00081C01" w:rsidRPr="00081C01">
        <w:rPr>
          <w:sz w:val="28"/>
          <w:szCs w:val="28"/>
        </w:rPr>
        <w:t xml:space="preserve">  в</w:t>
      </w:r>
      <w:r w:rsidRPr="00081C01">
        <w:rPr>
          <w:sz w:val="28"/>
          <w:szCs w:val="28"/>
        </w:rPr>
        <w:t xml:space="preserve"> срок до 20 мая текущего финансового года:</w:t>
      </w:r>
    </w:p>
    <w:p w14:paraId="0EB6F927" w14:textId="4BA00272" w:rsidR="00FC5240" w:rsidRPr="00E57304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t xml:space="preserve">а) отчета о результатах мониторинга качества финансового менеджмента  </w:t>
      </w:r>
      <w:r w:rsidR="00081C01">
        <w:rPr>
          <w:sz w:val="28"/>
          <w:szCs w:val="28"/>
        </w:rPr>
        <w:t xml:space="preserve"> АБС</w:t>
      </w:r>
      <w:r w:rsidRPr="00E57304">
        <w:rPr>
          <w:sz w:val="28"/>
          <w:szCs w:val="28"/>
        </w:rPr>
        <w:t>;</w:t>
      </w:r>
    </w:p>
    <w:p w14:paraId="32626D30" w14:textId="6B9A0AE4" w:rsidR="00222947" w:rsidRDefault="00FC5240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04">
        <w:rPr>
          <w:sz w:val="28"/>
          <w:szCs w:val="28"/>
        </w:rPr>
        <w:t xml:space="preserve">б) доклада о результатах мониторинга качества финансового менеджмента  </w:t>
      </w:r>
      <w:r w:rsidR="00081C01">
        <w:rPr>
          <w:sz w:val="28"/>
          <w:szCs w:val="28"/>
        </w:rPr>
        <w:t xml:space="preserve"> АБС</w:t>
      </w:r>
      <w:r w:rsidRPr="00E57304">
        <w:rPr>
          <w:sz w:val="28"/>
          <w:szCs w:val="28"/>
        </w:rPr>
        <w:t>.</w:t>
      </w:r>
    </w:p>
    <w:p w14:paraId="3D23CA16" w14:textId="77777777" w:rsidR="009E0ACF" w:rsidRPr="00E57304" w:rsidRDefault="009E0ACF" w:rsidP="00DC79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A88E36" w14:textId="7A92F626" w:rsidR="00484F32" w:rsidRPr="00E57304" w:rsidRDefault="0084039C" w:rsidP="00DC79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57304">
        <w:rPr>
          <w:sz w:val="28"/>
          <w:szCs w:val="28"/>
        </w:rPr>
        <w:t>4</w:t>
      </w:r>
      <w:r w:rsidR="009321ED" w:rsidRPr="00E57304">
        <w:rPr>
          <w:sz w:val="28"/>
          <w:szCs w:val="28"/>
        </w:rPr>
        <w:t>.</w:t>
      </w:r>
      <w:r w:rsidR="001474BD" w:rsidRPr="00E57304">
        <w:rPr>
          <w:sz w:val="28"/>
          <w:szCs w:val="28"/>
        </w:rPr>
        <w:t xml:space="preserve"> </w:t>
      </w:r>
      <w:r w:rsidR="00317F1C" w:rsidRPr="00E57304">
        <w:rPr>
          <w:sz w:val="28"/>
          <w:szCs w:val="28"/>
        </w:rPr>
        <w:t>Порядок п</w:t>
      </w:r>
      <w:r w:rsidR="00484F32" w:rsidRPr="00E57304">
        <w:rPr>
          <w:sz w:val="28"/>
          <w:szCs w:val="28"/>
        </w:rPr>
        <w:t>редставлени</w:t>
      </w:r>
      <w:r w:rsidR="00317F1C" w:rsidRPr="00E57304">
        <w:rPr>
          <w:sz w:val="28"/>
          <w:szCs w:val="28"/>
        </w:rPr>
        <w:t>я</w:t>
      </w:r>
      <w:r w:rsidR="00F5760C" w:rsidRPr="00E57304">
        <w:rPr>
          <w:sz w:val="28"/>
          <w:szCs w:val="28"/>
        </w:rPr>
        <w:t xml:space="preserve"> </w:t>
      </w:r>
      <w:r w:rsidR="00F5760C" w:rsidRPr="00E57304">
        <w:rPr>
          <w:rFonts w:eastAsiaTheme="minorHAnsi"/>
          <w:sz w:val="28"/>
          <w:szCs w:val="28"/>
          <w:lang w:eastAsia="en-US"/>
        </w:rPr>
        <w:t xml:space="preserve">сведений </w:t>
      </w:r>
      <w:r w:rsidR="00484F32" w:rsidRPr="00E57304">
        <w:rPr>
          <w:rFonts w:eastAsiaTheme="minorHAnsi"/>
          <w:sz w:val="28"/>
          <w:szCs w:val="28"/>
          <w:lang w:eastAsia="en-US"/>
        </w:rPr>
        <w:t>о ходе реализации мер, направленных на повышение качества финансового менеджмента</w:t>
      </w:r>
    </w:p>
    <w:p w14:paraId="429E7D48" w14:textId="619DF275" w:rsidR="00152F53" w:rsidRPr="00E57304" w:rsidRDefault="00484F32" w:rsidP="00DC79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0CCA">
        <w:rPr>
          <w:rFonts w:eastAsiaTheme="minorHAnsi"/>
          <w:sz w:val="28"/>
          <w:szCs w:val="28"/>
          <w:lang w:eastAsia="en-US"/>
        </w:rPr>
        <w:t xml:space="preserve">4.1. </w:t>
      </w:r>
      <w:r w:rsidR="00CA7633">
        <w:rPr>
          <w:sz w:val="28"/>
          <w:szCs w:val="28"/>
        </w:rPr>
        <w:t xml:space="preserve"> АБС</w:t>
      </w:r>
      <w:r w:rsidR="00152F53" w:rsidRPr="00040CCA">
        <w:rPr>
          <w:rFonts w:eastAsiaTheme="minorHAnsi"/>
          <w:sz w:val="28"/>
          <w:szCs w:val="28"/>
          <w:lang w:eastAsia="en-US"/>
        </w:rPr>
        <w:t xml:space="preserve"> по результатам проведения мониторинга направляют в Комитет сведения о ходе реализации мер, направленных на повышение качества финансового менеджмента</w:t>
      </w:r>
      <w:r w:rsidR="006C1FCE" w:rsidRPr="00040CCA">
        <w:rPr>
          <w:rFonts w:eastAsiaTheme="minorHAnsi"/>
          <w:sz w:val="28"/>
          <w:szCs w:val="28"/>
          <w:lang w:eastAsia="en-US"/>
        </w:rPr>
        <w:t xml:space="preserve"> согласно</w:t>
      </w:r>
      <w:r w:rsidR="00152F53" w:rsidRPr="00040CCA">
        <w:rPr>
          <w:rFonts w:eastAsiaTheme="minorHAnsi"/>
          <w:sz w:val="28"/>
          <w:szCs w:val="28"/>
          <w:lang w:eastAsia="en-US"/>
        </w:rPr>
        <w:t xml:space="preserve"> </w:t>
      </w:r>
      <w:r w:rsidR="006C1FCE" w:rsidRPr="00040CCA">
        <w:rPr>
          <w:rFonts w:eastAsiaTheme="minorHAnsi"/>
          <w:sz w:val="28"/>
          <w:szCs w:val="28"/>
          <w:lang w:eastAsia="en-US"/>
        </w:rPr>
        <w:t>приложению</w:t>
      </w:r>
      <w:r w:rsidR="00152F53" w:rsidRPr="00040CCA">
        <w:rPr>
          <w:rFonts w:eastAsiaTheme="minorHAnsi"/>
          <w:sz w:val="28"/>
          <w:szCs w:val="28"/>
          <w:lang w:eastAsia="en-US"/>
        </w:rPr>
        <w:t xml:space="preserve"> 3 </w:t>
      </w:r>
      <w:r w:rsidR="006C1FCE" w:rsidRPr="00040CCA">
        <w:rPr>
          <w:rFonts w:eastAsiaTheme="minorHAnsi"/>
          <w:sz w:val="28"/>
          <w:szCs w:val="28"/>
          <w:lang w:eastAsia="en-US"/>
        </w:rPr>
        <w:t>к настоящему Порядку</w:t>
      </w:r>
      <w:r w:rsidR="00152F53" w:rsidRPr="00040CCA">
        <w:rPr>
          <w:rFonts w:eastAsiaTheme="minorHAnsi"/>
          <w:sz w:val="28"/>
          <w:szCs w:val="28"/>
          <w:lang w:eastAsia="en-US"/>
        </w:rPr>
        <w:t xml:space="preserve"> в срок до 1 июля текущего финансового года.</w:t>
      </w:r>
    </w:p>
    <w:p w14:paraId="0D67D2BC" w14:textId="5F34A7CB" w:rsidR="00152F53" w:rsidRPr="00E57304" w:rsidRDefault="00152F53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При заполнении сведений о ходе реализации мер, направленных на повышение качества финансового менеджмента, </w:t>
      </w:r>
      <w:r w:rsidR="00F5760C" w:rsidRPr="00E57304">
        <w:rPr>
          <w:rFonts w:eastAsiaTheme="minorHAnsi"/>
          <w:sz w:val="28"/>
          <w:szCs w:val="28"/>
          <w:lang w:eastAsia="en-US"/>
        </w:rPr>
        <w:t xml:space="preserve">должны быть указаны причины отклонения и данные о планируемых (исполняемых) мероприятиях, направленных на достижение </w:t>
      </w:r>
      <w:r w:rsidR="0059360C" w:rsidRPr="00E57304">
        <w:rPr>
          <w:rFonts w:eastAsiaTheme="minorHAnsi"/>
          <w:sz w:val="28"/>
          <w:szCs w:val="28"/>
          <w:lang w:eastAsia="en-US"/>
        </w:rPr>
        <w:t>максимальных</w:t>
      </w:r>
      <w:r w:rsidR="00F5760C" w:rsidRPr="00E57304">
        <w:rPr>
          <w:rFonts w:eastAsiaTheme="minorHAnsi"/>
          <w:sz w:val="28"/>
          <w:szCs w:val="28"/>
          <w:lang w:eastAsia="en-US"/>
        </w:rPr>
        <w:t xml:space="preserve"> значений соответствующих показателей </w:t>
      </w:r>
      <w:r w:rsidR="00484F32" w:rsidRPr="00E57304">
        <w:rPr>
          <w:rFonts w:eastAsiaTheme="minorHAnsi"/>
          <w:sz w:val="28"/>
          <w:szCs w:val="28"/>
          <w:lang w:eastAsia="en-US"/>
        </w:rPr>
        <w:t>только</w:t>
      </w:r>
      <w:r w:rsidRPr="00E57304">
        <w:rPr>
          <w:rFonts w:eastAsiaTheme="minorHAnsi"/>
          <w:sz w:val="28"/>
          <w:szCs w:val="28"/>
          <w:lang w:eastAsia="en-US"/>
        </w:rPr>
        <w:t xml:space="preserve"> </w:t>
      </w:r>
      <w:r w:rsidR="00F5760C" w:rsidRPr="00E57304">
        <w:rPr>
          <w:rFonts w:eastAsiaTheme="minorHAnsi"/>
          <w:sz w:val="28"/>
          <w:szCs w:val="28"/>
          <w:lang w:eastAsia="en-US"/>
        </w:rPr>
        <w:t xml:space="preserve">по тем </w:t>
      </w:r>
      <w:r w:rsidRPr="00E57304">
        <w:rPr>
          <w:rFonts w:eastAsiaTheme="minorHAnsi"/>
          <w:sz w:val="28"/>
          <w:szCs w:val="28"/>
          <w:lang w:eastAsia="en-US"/>
        </w:rPr>
        <w:t>показател</w:t>
      </w:r>
      <w:r w:rsidR="00F5760C" w:rsidRPr="00E57304">
        <w:rPr>
          <w:rFonts w:eastAsiaTheme="minorHAnsi"/>
          <w:sz w:val="28"/>
          <w:szCs w:val="28"/>
          <w:lang w:eastAsia="en-US"/>
        </w:rPr>
        <w:t>ям</w:t>
      </w:r>
      <w:r w:rsidRPr="00E57304">
        <w:rPr>
          <w:rFonts w:eastAsiaTheme="minorHAnsi"/>
          <w:sz w:val="28"/>
          <w:szCs w:val="28"/>
          <w:lang w:eastAsia="en-US"/>
        </w:rPr>
        <w:t>, значение оценки котор</w:t>
      </w:r>
      <w:r w:rsidR="00484F32" w:rsidRPr="00E57304">
        <w:rPr>
          <w:rFonts w:eastAsiaTheme="minorHAnsi"/>
          <w:sz w:val="28"/>
          <w:szCs w:val="28"/>
          <w:lang w:eastAsia="en-US"/>
        </w:rPr>
        <w:t>ых</w:t>
      </w:r>
      <w:r w:rsidRPr="00E57304">
        <w:rPr>
          <w:rFonts w:eastAsiaTheme="minorHAnsi"/>
          <w:sz w:val="28"/>
          <w:szCs w:val="28"/>
          <w:lang w:eastAsia="en-US"/>
        </w:rPr>
        <w:t xml:space="preserve"> отклоняется </w:t>
      </w:r>
      <w:r w:rsidR="00247F89" w:rsidRPr="00E57304">
        <w:rPr>
          <w:rFonts w:eastAsiaTheme="minorHAnsi"/>
          <w:sz w:val="28"/>
          <w:szCs w:val="28"/>
          <w:lang w:eastAsia="en-US"/>
        </w:rPr>
        <w:t xml:space="preserve">от </w:t>
      </w:r>
      <w:r w:rsidR="0059360C" w:rsidRPr="00E57304">
        <w:rPr>
          <w:rFonts w:eastAsiaTheme="minorHAnsi"/>
          <w:sz w:val="28"/>
          <w:szCs w:val="28"/>
          <w:lang w:eastAsia="en-US"/>
        </w:rPr>
        <w:t>максимального</w:t>
      </w:r>
      <w:r w:rsidR="00FC2C7A" w:rsidRPr="00E57304">
        <w:rPr>
          <w:rFonts w:eastAsiaTheme="minorHAnsi"/>
          <w:sz w:val="28"/>
          <w:szCs w:val="28"/>
          <w:lang w:eastAsia="en-US"/>
        </w:rPr>
        <w:t xml:space="preserve"> значения</w:t>
      </w:r>
      <w:r w:rsidRPr="00E57304">
        <w:rPr>
          <w:rFonts w:eastAsiaTheme="minorHAnsi"/>
          <w:sz w:val="28"/>
          <w:szCs w:val="28"/>
          <w:lang w:eastAsia="en-US"/>
        </w:rPr>
        <w:t xml:space="preserve"> </w:t>
      </w:r>
      <w:r w:rsidRPr="00401EA8">
        <w:rPr>
          <w:rFonts w:eastAsiaTheme="minorHAnsi"/>
          <w:sz w:val="28"/>
          <w:szCs w:val="28"/>
          <w:lang w:eastAsia="en-US"/>
        </w:rPr>
        <w:t xml:space="preserve">в отрицательную сторону более чем на </w:t>
      </w:r>
      <w:r w:rsidR="00AF0535" w:rsidRPr="00401EA8">
        <w:rPr>
          <w:rFonts w:eastAsiaTheme="minorHAnsi"/>
          <w:sz w:val="28"/>
          <w:szCs w:val="28"/>
          <w:lang w:eastAsia="en-US"/>
        </w:rPr>
        <w:t>10</w:t>
      </w:r>
      <w:r w:rsidR="00F5760C" w:rsidRPr="00401EA8">
        <w:rPr>
          <w:rFonts w:eastAsiaTheme="minorHAnsi"/>
          <w:sz w:val="28"/>
          <w:szCs w:val="28"/>
          <w:lang w:eastAsia="en-US"/>
        </w:rPr>
        <w:t>%</w:t>
      </w:r>
      <w:r w:rsidRPr="00401EA8">
        <w:rPr>
          <w:rFonts w:eastAsiaTheme="minorHAnsi"/>
          <w:sz w:val="28"/>
          <w:szCs w:val="28"/>
          <w:lang w:eastAsia="en-US"/>
        </w:rPr>
        <w:t>.</w:t>
      </w:r>
    </w:p>
    <w:p w14:paraId="74527818" w14:textId="5406D71E" w:rsidR="000B0771" w:rsidRPr="00E57304" w:rsidRDefault="00484F32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4.2. </w:t>
      </w:r>
      <w:r w:rsidR="000B0771" w:rsidRPr="00E57304">
        <w:rPr>
          <w:rFonts w:eastAsiaTheme="minorHAnsi"/>
          <w:sz w:val="28"/>
          <w:szCs w:val="28"/>
          <w:lang w:eastAsia="en-US"/>
        </w:rPr>
        <w:t>Мероприятия,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14:paraId="1AD61BF2" w14:textId="16A55D97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разработку, актуализацию </w:t>
      </w:r>
      <w:r w:rsidRPr="00E956B3">
        <w:rPr>
          <w:rFonts w:eastAsiaTheme="minorHAnsi"/>
          <w:sz w:val="28"/>
          <w:szCs w:val="28"/>
          <w:lang w:eastAsia="en-US"/>
        </w:rPr>
        <w:t>нормативных  актов</w:t>
      </w:r>
      <w:r w:rsidRPr="00E57304">
        <w:rPr>
          <w:rFonts w:eastAsiaTheme="minorHAnsi"/>
          <w:sz w:val="28"/>
          <w:szCs w:val="28"/>
          <w:lang w:eastAsia="en-US"/>
        </w:rPr>
        <w:t xml:space="preserve"> </w:t>
      </w:r>
      <w:r w:rsidR="00F941C8" w:rsidRPr="00E57304">
        <w:rPr>
          <w:rFonts w:eastAsiaTheme="minorHAnsi"/>
          <w:sz w:val="28"/>
          <w:szCs w:val="28"/>
          <w:lang w:eastAsia="en-US"/>
        </w:rPr>
        <w:t xml:space="preserve"> </w:t>
      </w:r>
      <w:r w:rsidR="00433F0C" w:rsidRPr="00E57304">
        <w:rPr>
          <w:rFonts w:eastAsiaTheme="minorHAnsi"/>
          <w:sz w:val="28"/>
          <w:szCs w:val="28"/>
          <w:lang w:eastAsia="en-US"/>
        </w:rPr>
        <w:t>АБС</w:t>
      </w:r>
      <w:r w:rsidRPr="00E57304">
        <w:rPr>
          <w:rFonts w:eastAsiaTheme="minorHAnsi"/>
          <w:sz w:val="28"/>
          <w:szCs w:val="28"/>
          <w:lang w:eastAsia="en-US"/>
        </w:rPr>
        <w:t>, регламентирующих выполнение процедур и операций в рамках финансового менеджмента;</w:t>
      </w:r>
    </w:p>
    <w:p w14:paraId="22FAC3B2" w14:textId="7C0183B5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установление (изменение) в положениях о структурных подразделениях, в должностных регламентах (инструкциях) сотрудников </w:t>
      </w:r>
      <w:r w:rsidR="00433F0C" w:rsidRPr="00E57304">
        <w:rPr>
          <w:rFonts w:eastAsiaTheme="minorHAnsi"/>
          <w:sz w:val="28"/>
          <w:szCs w:val="28"/>
          <w:lang w:eastAsia="en-US"/>
        </w:rPr>
        <w:t>АБС</w:t>
      </w:r>
      <w:r w:rsidRPr="00E57304">
        <w:rPr>
          <w:rFonts w:eastAsiaTheme="minorHAnsi"/>
          <w:sz w:val="28"/>
          <w:szCs w:val="28"/>
          <w:lang w:eastAsia="en-US"/>
        </w:rPr>
        <w:t xml:space="preserve">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14:paraId="093240A9" w14:textId="77777777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>актуализацию реестра бюджетных рисков;</w:t>
      </w:r>
    </w:p>
    <w:p w14:paraId="67E74153" w14:textId="3AA0D4C0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>совершенствование информационного взаимодействия между структурными подразделениями (сотрудниками)</w:t>
      </w:r>
      <w:r w:rsidR="00F941C8" w:rsidRPr="00F941C8">
        <w:rPr>
          <w:sz w:val="28"/>
          <w:szCs w:val="28"/>
        </w:rPr>
        <w:t xml:space="preserve"> </w:t>
      </w:r>
      <w:r w:rsidR="00433F0C" w:rsidRPr="00E57304">
        <w:rPr>
          <w:rFonts w:eastAsiaTheme="minorHAnsi"/>
          <w:sz w:val="28"/>
          <w:szCs w:val="28"/>
          <w:lang w:eastAsia="en-US"/>
        </w:rPr>
        <w:t>АБС</w:t>
      </w:r>
      <w:r w:rsidRPr="00E57304">
        <w:rPr>
          <w:rFonts w:eastAsiaTheme="minorHAnsi"/>
          <w:sz w:val="28"/>
          <w:szCs w:val="28"/>
          <w:lang w:eastAsia="en-US"/>
        </w:rPr>
        <w:t>, осуществляемого при выполнении процедур и операций в рамках финансового менеджмента;</w:t>
      </w:r>
    </w:p>
    <w:p w14:paraId="2DC1F441" w14:textId="14CD66BB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>повышение качества информационного взаимодействия между структурными подразделениями (сотрудниками)</w:t>
      </w:r>
      <w:r w:rsidR="00F941C8" w:rsidRPr="00F941C8">
        <w:rPr>
          <w:sz w:val="28"/>
          <w:szCs w:val="28"/>
        </w:rPr>
        <w:t xml:space="preserve"> </w:t>
      </w:r>
      <w:r w:rsidR="00F941C8" w:rsidRPr="00E57304">
        <w:rPr>
          <w:rFonts w:eastAsiaTheme="minorHAnsi"/>
          <w:sz w:val="28"/>
          <w:szCs w:val="28"/>
          <w:lang w:eastAsia="en-US"/>
        </w:rPr>
        <w:t xml:space="preserve"> </w:t>
      </w:r>
      <w:r w:rsidR="00433F0C" w:rsidRPr="00E57304">
        <w:rPr>
          <w:rFonts w:eastAsiaTheme="minorHAnsi"/>
          <w:sz w:val="28"/>
          <w:szCs w:val="28"/>
          <w:lang w:eastAsia="en-US"/>
        </w:rPr>
        <w:t>АБС</w:t>
      </w:r>
      <w:r w:rsidRPr="00E57304">
        <w:rPr>
          <w:rFonts w:eastAsiaTheme="minorHAnsi"/>
          <w:sz w:val="28"/>
          <w:szCs w:val="28"/>
          <w:lang w:eastAsia="en-US"/>
        </w:rPr>
        <w:t>, а также на сокращение сроков подготовки документов;</w:t>
      </w:r>
    </w:p>
    <w:p w14:paraId="76CDA6F3" w14:textId="77777777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14:paraId="77A2F0B6" w14:textId="4A999C03" w:rsidR="000B0771" w:rsidRPr="00E57304" w:rsidRDefault="000B0771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разработку, актуализацию актов </w:t>
      </w:r>
      <w:r w:rsidR="00433F0C" w:rsidRPr="00E57304">
        <w:rPr>
          <w:rFonts w:eastAsiaTheme="minorHAnsi"/>
          <w:sz w:val="28"/>
          <w:szCs w:val="28"/>
          <w:lang w:eastAsia="en-US"/>
        </w:rPr>
        <w:t>АБС</w:t>
      </w:r>
      <w:r w:rsidRPr="00E57304">
        <w:rPr>
          <w:rFonts w:eastAsiaTheme="minorHAnsi"/>
          <w:sz w:val="28"/>
          <w:szCs w:val="28"/>
          <w:lang w:eastAsia="en-US"/>
        </w:rPr>
        <w:t xml:space="preserve"> о материальном стимулировании (дисциплинарной ответственности) должностных лиц, за добросовестное </w:t>
      </w:r>
      <w:r w:rsidRPr="00E57304">
        <w:rPr>
          <w:rFonts w:eastAsiaTheme="minorHAnsi"/>
          <w:sz w:val="28"/>
          <w:szCs w:val="28"/>
          <w:lang w:eastAsia="en-US"/>
        </w:rPr>
        <w:lastRenderedPageBreak/>
        <w:t>(недобросовестное) исполнение обязанностей при осуществлении процедур и операций в рамках финансового менеджмента.</w:t>
      </w:r>
    </w:p>
    <w:p w14:paraId="2FC0D0A6" w14:textId="2DA30AE6" w:rsidR="007A5EB6" w:rsidRPr="00E57304" w:rsidRDefault="00152F53" w:rsidP="00DC79FC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E57304">
        <w:rPr>
          <w:rFonts w:eastAsiaTheme="minorHAnsi"/>
          <w:sz w:val="28"/>
          <w:szCs w:val="28"/>
          <w:lang w:eastAsia="en-US"/>
        </w:rPr>
        <w:t xml:space="preserve">При направлении сведений о ходе реализации мер, направленных на повышение качества финансового менеджмента, </w:t>
      </w:r>
      <w:r w:rsidR="001A5D82">
        <w:rPr>
          <w:rFonts w:eastAsiaTheme="minorHAnsi"/>
          <w:sz w:val="28"/>
          <w:szCs w:val="28"/>
          <w:lang w:eastAsia="en-US"/>
        </w:rPr>
        <w:t xml:space="preserve"> </w:t>
      </w:r>
      <w:r w:rsidR="00433F0C" w:rsidRPr="00E57304">
        <w:rPr>
          <w:rFonts w:eastAsiaTheme="minorHAnsi"/>
          <w:sz w:val="28"/>
          <w:szCs w:val="28"/>
          <w:lang w:eastAsia="en-US"/>
        </w:rPr>
        <w:t>АБС</w:t>
      </w:r>
      <w:r w:rsidRPr="00E57304">
        <w:rPr>
          <w:rFonts w:eastAsiaTheme="minorHAnsi"/>
          <w:sz w:val="28"/>
          <w:szCs w:val="28"/>
          <w:lang w:eastAsia="en-US"/>
        </w:rPr>
        <w:t xml:space="preserve"> прилагают к ним копии документов, подтверждающих выполнение мероприятий, направленных на </w:t>
      </w:r>
      <w:r w:rsidR="002338B3" w:rsidRPr="00E57304">
        <w:rPr>
          <w:rFonts w:eastAsiaTheme="minorHAnsi"/>
          <w:sz w:val="28"/>
          <w:szCs w:val="28"/>
          <w:lang w:eastAsia="en-US"/>
        </w:rPr>
        <w:t>улучшение</w:t>
      </w:r>
      <w:r w:rsidRPr="00E57304">
        <w:rPr>
          <w:rFonts w:eastAsiaTheme="minorHAnsi"/>
          <w:sz w:val="28"/>
          <w:szCs w:val="28"/>
          <w:lang w:eastAsia="en-US"/>
        </w:rPr>
        <w:t xml:space="preserve"> показателей качества финансового менеджмента.</w:t>
      </w:r>
    </w:p>
    <w:p w14:paraId="13113C36" w14:textId="77777777" w:rsidR="007A5EB6" w:rsidRPr="00E57304" w:rsidRDefault="007A5EB6" w:rsidP="00DC79FC">
      <w:pPr>
        <w:ind w:firstLine="709"/>
        <w:jc w:val="both"/>
        <w:rPr>
          <w:sz w:val="20"/>
          <w:szCs w:val="20"/>
        </w:rPr>
      </w:pPr>
      <w:r w:rsidRPr="00E57304">
        <w:rPr>
          <w:szCs w:val="20"/>
        </w:rPr>
        <w:br w:type="page"/>
      </w:r>
    </w:p>
    <w:p w14:paraId="173F972C" w14:textId="77777777" w:rsidR="007A5EB6" w:rsidRPr="00E57304" w:rsidRDefault="007A5EB6" w:rsidP="00DC79FC">
      <w:pPr>
        <w:pStyle w:val="Pro-Gramma1"/>
        <w:spacing w:before="0" w:line="240" w:lineRule="auto"/>
        <w:ind w:left="0" w:firstLine="709"/>
        <w:rPr>
          <w:szCs w:val="20"/>
        </w:rPr>
        <w:sectPr w:rsidR="007A5EB6" w:rsidRPr="00E57304" w:rsidSect="004676D2">
          <w:foot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7D972542" w14:textId="77777777" w:rsidR="00167F8F" w:rsidRPr="00E57304" w:rsidRDefault="00F7719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2A7D509C" w14:textId="77777777" w:rsidR="00167F8F" w:rsidRPr="00E57304" w:rsidRDefault="00F7719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 xml:space="preserve">к </w:t>
      </w:r>
      <w:r w:rsidR="00D33B15" w:rsidRPr="00E57304">
        <w:rPr>
          <w:rFonts w:ascii="Times New Roman" w:hAnsi="Times New Roman"/>
          <w:sz w:val="28"/>
          <w:szCs w:val="28"/>
        </w:rPr>
        <w:t>П</w:t>
      </w:r>
      <w:r w:rsidR="00167F8F" w:rsidRPr="00E57304">
        <w:rPr>
          <w:rFonts w:ascii="Times New Roman" w:hAnsi="Times New Roman"/>
          <w:sz w:val="28"/>
          <w:szCs w:val="28"/>
        </w:rPr>
        <w:t xml:space="preserve">орядку проведения мониторинга качества финансового менеджмента </w:t>
      </w:r>
    </w:p>
    <w:p w14:paraId="248A3F6C" w14:textId="24FD15D2" w:rsidR="007A5EB6" w:rsidRPr="00E57304" w:rsidRDefault="00167F8F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администраторов средств областного бюджета Ленинградской области</w:t>
      </w:r>
    </w:p>
    <w:p w14:paraId="66AFE866" w14:textId="77777777" w:rsidR="00676DD6" w:rsidRPr="00E57304" w:rsidRDefault="00676DD6" w:rsidP="00DC79FC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</w:p>
    <w:p w14:paraId="6DE59E3A" w14:textId="77777777" w:rsidR="009266CC" w:rsidRPr="00E57304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7304">
        <w:rPr>
          <w:rFonts w:ascii="Times New Roman" w:hAnsi="Times New Roman"/>
          <w:b/>
          <w:sz w:val="28"/>
          <w:szCs w:val="28"/>
        </w:rPr>
        <w:t>Показатели оценки к</w:t>
      </w:r>
      <w:r w:rsidR="009266CC" w:rsidRPr="00E57304">
        <w:rPr>
          <w:rFonts w:ascii="Times New Roman" w:hAnsi="Times New Roman"/>
          <w:b/>
          <w:sz w:val="28"/>
          <w:szCs w:val="28"/>
        </w:rPr>
        <w:t>ачества финансового менеджмента</w:t>
      </w:r>
    </w:p>
    <w:p w14:paraId="05738CEA" w14:textId="1CF40451" w:rsidR="00F7719F" w:rsidRPr="00E57304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7304">
        <w:rPr>
          <w:rFonts w:ascii="Times New Roman" w:hAnsi="Times New Roman"/>
          <w:b/>
          <w:sz w:val="28"/>
          <w:szCs w:val="28"/>
        </w:rPr>
        <w:t>главных администраторов средств областного бюджета Ленинградской области</w:t>
      </w:r>
    </w:p>
    <w:p w14:paraId="3CF1AA26" w14:textId="77777777" w:rsidR="00676DD6" w:rsidRPr="00E57304" w:rsidRDefault="00676DD6" w:rsidP="00DC79FC">
      <w:pPr>
        <w:pStyle w:val="Pro-Gramm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833"/>
        <w:gridCol w:w="1819"/>
        <w:gridCol w:w="1707"/>
      </w:tblGrid>
      <w:tr w:rsidR="00110AA4" w:rsidRPr="00E57304" w14:paraId="46B84EBB" w14:textId="77777777" w:rsidTr="00C15335">
        <w:trPr>
          <w:tblHeader/>
        </w:trPr>
        <w:tc>
          <w:tcPr>
            <w:tcW w:w="3348" w:type="dxa"/>
          </w:tcPr>
          <w:p w14:paraId="1E19560A" w14:textId="77777777"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Наименование показателя</w:t>
            </w:r>
          </w:p>
        </w:tc>
        <w:tc>
          <w:tcPr>
            <w:tcW w:w="7833" w:type="dxa"/>
          </w:tcPr>
          <w:p w14:paraId="4D067621" w14:textId="77777777"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Формула расчета показателя</w:t>
            </w:r>
          </w:p>
        </w:tc>
        <w:tc>
          <w:tcPr>
            <w:tcW w:w="1819" w:type="dxa"/>
          </w:tcPr>
          <w:p w14:paraId="0BEEA82F" w14:textId="77777777"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Мин. и макс.</w:t>
            </w:r>
            <w:r w:rsidRPr="00E57304">
              <w:rPr>
                <w:bCs/>
              </w:rPr>
              <w:br/>
              <w:t xml:space="preserve"> значения показателя</w:t>
            </w:r>
          </w:p>
        </w:tc>
        <w:tc>
          <w:tcPr>
            <w:tcW w:w="1707" w:type="dxa"/>
          </w:tcPr>
          <w:p w14:paraId="5DB6BE88" w14:textId="77777777" w:rsidR="00901EB1" w:rsidRPr="00E57304" w:rsidRDefault="00901EB1" w:rsidP="00DC79FC">
            <w:pPr>
              <w:jc w:val="center"/>
              <w:rPr>
                <w:bCs/>
              </w:rPr>
            </w:pPr>
            <w:r w:rsidRPr="00E57304">
              <w:rPr>
                <w:bCs/>
              </w:rPr>
              <w:t>Вес показателя</w:t>
            </w:r>
          </w:p>
        </w:tc>
      </w:tr>
      <w:tr w:rsidR="00110AA4" w:rsidRPr="00E57304" w14:paraId="6593AB7C" w14:textId="77777777" w:rsidTr="00C15335">
        <w:trPr>
          <w:tblHeader/>
        </w:trPr>
        <w:tc>
          <w:tcPr>
            <w:tcW w:w="3348" w:type="dxa"/>
          </w:tcPr>
          <w:p w14:paraId="27B14848" w14:textId="77777777" w:rsidR="00901EB1" w:rsidRPr="00E57304" w:rsidRDefault="00901EB1" w:rsidP="00DC79FC">
            <w:pPr>
              <w:jc w:val="center"/>
            </w:pPr>
            <w:r w:rsidRPr="00E57304">
              <w:t>1</w:t>
            </w:r>
          </w:p>
        </w:tc>
        <w:tc>
          <w:tcPr>
            <w:tcW w:w="7833" w:type="dxa"/>
          </w:tcPr>
          <w:p w14:paraId="572EBEA8" w14:textId="77777777" w:rsidR="00901EB1" w:rsidRPr="00E57304" w:rsidRDefault="00901EB1" w:rsidP="00DC79FC">
            <w:pPr>
              <w:ind w:firstLine="19"/>
              <w:jc w:val="center"/>
            </w:pPr>
            <w:r w:rsidRPr="00E57304">
              <w:t>2</w:t>
            </w:r>
          </w:p>
        </w:tc>
        <w:tc>
          <w:tcPr>
            <w:tcW w:w="1819" w:type="dxa"/>
          </w:tcPr>
          <w:p w14:paraId="37551E54" w14:textId="77777777" w:rsidR="00901EB1" w:rsidRPr="00E57304" w:rsidRDefault="00901EB1" w:rsidP="00DC79FC">
            <w:pPr>
              <w:jc w:val="center"/>
            </w:pPr>
            <w:r w:rsidRPr="00E57304">
              <w:t>3</w:t>
            </w:r>
          </w:p>
        </w:tc>
        <w:tc>
          <w:tcPr>
            <w:tcW w:w="1707" w:type="dxa"/>
          </w:tcPr>
          <w:p w14:paraId="57795A8D" w14:textId="77777777" w:rsidR="00901EB1" w:rsidRPr="00E57304" w:rsidRDefault="00901EB1" w:rsidP="00DC79FC">
            <w:pPr>
              <w:jc w:val="center"/>
            </w:pPr>
            <w:r w:rsidRPr="00E57304">
              <w:t>4</w:t>
            </w:r>
          </w:p>
        </w:tc>
      </w:tr>
      <w:tr w:rsidR="00110AA4" w:rsidRPr="00E57304" w14:paraId="17545E04" w14:textId="77777777" w:rsidTr="00C15335">
        <w:tc>
          <w:tcPr>
            <w:tcW w:w="11181" w:type="dxa"/>
            <w:gridSpan w:val="2"/>
          </w:tcPr>
          <w:p w14:paraId="6D26B333" w14:textId="793AAB05" w:rsidR="00901EB1" w:rsidRPr="00E57304" w:rsidRDefault="00901EB1" w:rsidP="00913C73">
            <w:pPr>
              <w:jc w:val="both"/>
              <w:rPr>
                <w:b/>
              </w:rPr>
            </w:pPr>
            <w:r w:rsidRPr="00E57304">
              <w:rPr>
                <w:b/>
                <w:bCs/>
              </w:rPr>
              <w:t>1. Показатели оценки качества исполнения АБС бюджетных полномочий</w:t>
            </w:r>
          </w:p>
        </w:tc>
        <w:tc>
          <w:tcPr>
            <w:tcW w:w="1819" w:type="dxa"/>
          </w:tcPr>
          <w:p w14:paraId="00B58EBD" w14:textId="77777777"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503188A7" w14:textId="77777777"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0AA4" w:rsidRPr="00E57304" w14:paraId="7D7D30C1" w14:textId="77777777" w:rsidTr="00C15335">
        <w:tc>
          <w:tcPr>
            <w:tcW w:w="11181" w:type="dxa"/>
            <w:gridSpan w:val="2"/>
          </w:tcPr>
          <w:p w14:paraId="1AA77B40" w14:textId="52EA9A4B" w:rsidR="00901EB1" w:rsidRPr="00E57304" w:rsidRDefault="00901EB1" w:rsidP="00DB1D13">
            <w:pPr>
              <w:jc w:val="both"/>
              <w:rPr>
                <w:b/>
                <w:bCs/>
              </w:rPr>
            </w:pPr>
            <w:r w:rsidRPr="00E57304">
              <w:rPr>
                <w:b/>
                <w:bCs/>
              </w:rPr>
              <w:t xml:space="preserve">1.1. Показатели оценки качества финансового менеджмента, применяемые для всех </w:t>
            </w:r>
            <w:r w:rsidR="007A17EF">
              <w:rPr>
                <w:b/>
                <w:bCs/>
              </w:rPr>
              <w:t xml:space="preserve"> </w:t>
            </w:r>
            <w:r w:rsidR="00D80475">
              <w:rPr>
                <w:b/>
                <w:bCs/>
              </w:rPr>
              <w:t>А</w:t>
            </w:r>
            <w:r w:rsidR="00B92953" w:rsidRPr="00E57304">
              <w:rPr>
                <w:b/>
                <w:bCs/>
              </w:rPr>
              <w:t>БС</w:t>
            </w:r>
          </w:p>
        </w:tc>
        <w:tc>
          <w:tcPr>
            <w:tcW w:w="1819" w:type="dxa"/>
          </w:tcPr>
          <w:p w14:paraId="262FF7C8" w14:textId="77777777"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1941699B" w14:textId="77777777" w:rsidR="00901EB1" w:rsidRPr="00E57304" w:rsidRDefault="00901EB1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3468E" w:rsidRPr="006D54AE" w14:paraId="4F549BB7" w14:textId="77777777" w:rsidTr="00C15335">
        <w:tc>
          <w:tcPr>
            <w:tcW w:w="3348" w:type="dxa"/>
          </w:tcPr>
          <w:p w14:paraId="46291F54" w14:textId="2CC80B97" w:rsidR="0023468E" w:rsidRPr="006D54AE" w:rsidRDefault="0023468E" w:rsidP="00913C73">
            <w:r w:rsidRPr="006D54AE">
              <w:t>Р</w:t>
            </w:r>
            <w:proofErr w:type="gramStart"/>
            <w:r w:rsidR="001C3B83" w:rsidRPr="006D54AE">
              <w:t>1</w:t>
            </w:r>
            <w:proofErr w:type="gramEnd"/>
            <w:r w:rsidRPr="006D54AE">
              <w:t xml:space="preserve">. Процент своевременно представленных </w:t>
            </w:r>
            <w:r w:rsidR="007A17EF" w:rsidRPr="006D54AE">
              <w:t xml:space="preserve"> подведомственными </w:t>
            </w:r>
            <w:r w:rsidRPr="006D54AE">
              <w:t xml:space="preserve">АБС документов и материалов </w:t>
            </w:r>
            <w:r w:rsidR="001C3B83" w:rsidRPr="006D54AE">
              <w:t xml:space="preserve">по расходам </w:t>
            </w:r>
            <w:r w:rsidRPr="006D54AE">
              <w:t>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7833" w:type="dxa"/>
          </w:tcPr>
          <w:p w14:paraId="0A8A399D" w14:textId="1E12FBFB" w:rsidR="0023468E" w:rsidRPr="006D54AE" w:rsidRDefault="00175458" w:rsidP="00DC79FC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</m:oMath>
            </m:oMathPara>
          </w:p>
          <w:p w14:paraId="73D0FA13" w14:textId="77777777" w:rsidR="0023468E" w:rsidRPr="006D54AE" w:rsidRDefault="0023468E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r w:rsidRPr="006D54AE">
              <w:t>где:</w:t>
            </w:r>
          </w:p>
          <w:p w14:paraId="33169407" w14:textId="27B8DB46" w:rsidR="0023468E" w:rsidRPr="006D54AE" w:rsidRDefault="0023468E" w:rsidP="00DC79FC">
            <w:pPr>
              <w:pStyle w:val="ConsPlusNormal"/>
              <w:widowControl/>
              <w:autoSpaceDE/>
              <w:autoSpaceDN/>
              <w:adjustRightInd/>
              <w:ind w:firstLine="19"/>
            </w:pPr>
            <w:proofErr w:type="spellStart"/>
            <w:r w:rsidRPr="006D54AE">
              <w:t>Q</w:t>
            </w:r>
            <w:r w:rsidRPr="006D54AE">
              <w:rPr>
                <w:vertAlign w:val="subscript"/>
              </w:rPr>
              <w:t>t</w:t>
            </w:r>
            <w:proofErr w:type="spellEnd"/>
            <w:r w:rsidRPr="006D54AE">
              <w:rPr>
                <w:vertAlign w:val="subscript"/>
                <w:lang w:val="en-US"/>
              </w:rPr>
              <w:t>d</w:t>
            </w:r>
            <w:r w:rsidRPr="006D54AE"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</w:t>
            </w:r>
            <w:r w:rsidR="009A360E" w:rsidRPr="006D54AE">
              <w:t>ржденным распоряжением Комитета</w:t>
            </w:r>
            <w:r w:rsidRPr="006D54AE">
              <w:t xml:space="preserve">, представленных в отчетном году </w:t>
            </w:r>
            <w:r w:rsidR="007A17EF" w:rsidRPr="006D54AE">
              <w:t xml:space="preserve"> </w:t>
            </w:r>
            <w:r w:rsidRPr="006D54AE">
              <w:t>АБС в Комитет без нарушения установленных сроков (единиц);</w:t>
            </w:r>
          </w:p>
          <w:p w14:paraId="32A3C1E4" w14:textId="089F8A14" w:rsidR="0023468E" w:rsidRPr="006D54AE" w:rsidRDefault="0023468E" w:rsidP="00297C40">
            <w:pPr>
              <w:pStyle w:val="ConsPlusNormal"/>
              <w:widowControl/>
              <w:autoSpaceDE/>
              <w:autoSpaceDN/>
              <w:adjustRightInd/>
              <w:ind w:firstLine="17"/>
            </w:pPr>
            <w:proofErr w:type="spellStart"/>
            <w:proofErr w:type="gramStart"/>
            <w:r w:rsidRPr="006D54AE">
              <w:rPr>
                <w:rFonts w:eastAsiaTheme="minorEastAsia"/>
              </w:rPr>
              <w:t>Q</w:t>
            </w:r>
            <w:r w:rsidRPr="006D54AE">
              <w:rPr>
                <w:rFonts w:eastAsiaTheme="minorEastAsia"/>
                <w:vertAlign w:val="subscript"/>
              </w:rPr>
              <w:t>d</w:t>
            </w:r>
            <w:proofErr w:type="spellEnd"/>
            <w:r w:rsidRPr="006D54AE">
              <w:rPr>
                <w:rFonts w:eastAsiaTheme="minorEastAsia"/>
              </w:rPr>
              <w:t xml:space="preserve"> – общее количество документов и материалов, которые должны быть представлены </w:t>
            </w:r>
            <w:r w:rsidR="00423951" w:rsidRPr="006D54AE">
              <w:rPr>
                <w:rFonts w:eastAsiaTheme="minorEastAsia"/>
              </w:rPr>
              <w:t xml:space="preserve"> </w:t>
            </w:r>
            <w:r w:rsidRPr="006D54AE">
              <w:rPr>
                <w:rFonts w:eastAsiaTheme="minorEastAsia"/>
              </w:rPr>
              <w:t>АБС в Комитет</w:t>
            </w:r>
            <w:r w:rsidR="00423951" w:rsidRPr="006D54AE">
              <w:rPr>
                <w:rFonts w:eastAsiaTheme="minorEastAsia"/>
              </w:rPr>
              <w:t xml:space="preserve"> </w:t>
            </w:r>
            <w:r w:rsidRPr="006D54AE">
              <w:rPr>
                <w:rFonts w:eastAsiaTheme="minorEastAsia"/>
              </w:rPr>
              <w:t xml:space="preserve">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6D54AE">
              <w:t xml:space="preserve">проекта областного закона об областном бюджете Ленинградской </w:t>
            </w:r>
            <w:r w:rsidRPr="006D54AE">
              <w:lastRenderedPageBreak/>
              <w:t>области на очередной ф</w:t>
            </w:r>
            <w:r w:rsidR="00297C40" w:rsidRPr="006D54AE">
              <w:t>инансовый год и плановый период»</w:t>
            </w:r>
            <w:r w:rsidRPr="006D54AE">
              <w:t xml:space="preserve"> (единиц)</w:t>
            </w:r>
            <w:proofErr w:type="gramEnd"/>
          </w:p>
        </w:tc>
        <w:tc>
          <w:tcPr>
            <w:tcW w:w="1819" w:type="dxa"/>
          </w:tcPr>
          <w:p w14:paraId="32644D9F" w14:textId="77777777" w:rsidR="0023468E" w:rsidRPr="006D54AE" w:rsidRDefault="0023468E" w:rsidP="00DC79FC">
            <w:pPr>
              <w:jc w:val="center"/>
            </w:pPr>
            <w:r w:rsidRPr="006D54AE">
              <w:rPr>
                <w:lang w:val="en-US"/>
              </w:rPr>
              <w:lastRenderedPageBreak/>
              <w:t>max=</w:t>
            </w:r>
            <w:r w:rsidRPr="006D54AE">
              <w:t>100%</w:t>
            </w:r>
          </w:p>
          <w:p w14:paraId="4F5222A4" w14:textId="4D029691" w:rsidR="0023468E" w:rsidRPr="006D54AE" w:rsidRDefault="0023468E" w:rsidP="00DC79FC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min=</w:t>
            </w:r>
            <w:r w:rsidRPr="006D54AE">
              <w:t>50%</w:t>
            </w:r>
          </w:p>
        </w:tc>
        <w:tc>
          <w:tcPr>
            <w:tcW w:w="1707" w:type="dxa"/>
          </w:tcPr>
          <w:p w14:paraId="1D07CD1D" w14:textId="5086BC28" w:rsidR="0023468E" w:rsidRPr="006D54AE" w:rsidRDefault="00C042A7" w:rsidP="00DC79FC">
            <w:pPr>
              <w:jc w:val="center"/>
            </w:pPr>
            <w:r w:rsidRPr="006D54AE">
              <w:t>5</w:t>
            </w:r>
          </w:p>
        </w:tc>
      </w:tr>
      <w:tr w:rsidR="0034383D" w:rsidRPr="006D54AE" w14:paraId="3D94A20D" w14:textId="77777777" w:rsidTr="00C15335">
        <w:tc>
          <w:tcPr>
            <w:tcW w:w="3348" w:type="dxa"/>
          </w:tcPr>
          <w:p w14:paraId="489FA317" w14:textId="3D27142D" w:rsidR="0034383D" w:rsidRPr="006D54AE" w:rsidRDefault="0034383D" w:rsidP="00DA22D5">
            <w:bookmarkStart w:id="1" w:name="_Hlk58326590"/>
            <w:r w:rsidRPr="006D54AE">
              <w:lastRenderedPageBreak/>
              <w:t>Р</w:t>
            </w:r>
            <w:proofErr w:type="gramStart"/>
            <w:r w:rsidR="00DA22D5" w:rsidRPr="006D54AE">
              <w:t>2</w:t>
            </w:r>
            <w:proofErr w:type="gramEnd"/>
            <w:r w:rsidRPr="006D54AE">
              <w:t xml:space="preserve">. </w:t>
            </w:r>
            <w:r w:rsidR="00554C52" w:rsidRPr="006D54AE">
              <w:t xml:space="preserve">Наличие в отчетном периоде случаев несвоевременного внесения изменений в автоматизированной системе «АЦК - Финансы» и «АЦК - Планирование» </w:t>
            </w:r>
            <w:r w:rsidRPr="006D54AE">
              <w:t xml:space="preserve">в </w:t>
            </w:r>
            <w:r w:rsidR="004D3530" w:rsidRPr="006D54AE">
              <w:t>бюджетную роспись</w:t>
            </w:r>
            <w:r w:rsidR="00FD7EF5" w:rsidRPr="006D54AE">
              <w:t xml:space="preserve"> и </w:t>
            </w:r>
            <w:r w:rsidR="004D3530" w:rsidRPr="006D54AE">
              <w:t xml:space="preserve"> </w:t>
            </w:r>
            <w:r w:rsidRPr="006D54AE">
              <w:t xml:space="preserve">сводную бюджетную роспись </w:t>
            </w:r>
            <w:r w:rsidR="00554C52" w:rsidRPr="006D54AE">
              <w:t xml:space="preserve"> в соответствии с областным законом Ленинградской  «О внесении изменений в</w:t>
            </w:r>
            <w:r w:rsidR="009978EF" w:rsidRPr="006D54AE">
              <w:t xml:space="preserve"> </w:t>
            </w:r>
            <w:r w:rsidR="00554C52" w:rsidRPr="006D54AE">
              <w:t>областной закон «О</w:t>
            </w:r>
            <w:r w:rsidRPr="006D54AE">
              <w:t>б областном бюджете Ленинградской области</w:t>
            </w:r>
            <w:r w:rsidR="009978EF" w:rsidRPr="006D54AE">
              <w:t xml:space="preserve"> на текущий год и на плановый период»</w:t>
            </w:r>
            <w:r w:rsidRPr="006D54AE">
              <w:t xml:space="preserve"> </w:t>
            </w:r>
          </w:p>
        </w:tc>
        <w:tc>
          <w:tcPr>
            <w:tcW w:w="7833" w:type="dxa"/>
          </w:tcPr>
          <w:p w14:paraId="225C5367" w14:textId="3666615E" w:rsidR="00FD7EF5" w:rsidRPr="006D54AE" w:rsidRDefault="009978EF" w:rsidP="009978EF">
            <w:pPr>
              <w:pStyle w:val="ConsPlusNormal"/>
              <w:widowControl/>
              <w:autoSpaceDE/>
              <w:autoSpaceDN/>
              <w:adjustRightInd/>
              <w:rPr>
                <w:vertAlign w:val="subscript"/>
              </w:rPr>
            </w:pPr>
            <w:r w:rsidRPr="006D54AE">
              <w:t>Р</w:t>
            </w:r>
            <w:proofErr w:type="gramStart"/>
            <w:r w:rsidR="00175458" w:rsidRPr="001D68B1">
              <w:t>2</w:t>
            </w:r>
            <w:proofErr w:type="gramEnd"/>
            <w:r w:rsidR="00175458">
              <w:t xml:space="preserve"> </w:t>
            </w:r>
            <w:r w:rsidRPr="006D54AE">
              <w:rPr>
                <w:vertAlign w:val="subscript"/>
              </w:rPr>
              <w:t xml:space="preserve"> = </w:t>
            </w:r>
            <w:r w:rsidR="00175458">
              <w:rPr>
                <w:vertAlign w:val="subscript"/>
              </w:rPr>
              <w:t xml:space="preserve"> </w:t>
            </w:r>
            <w:r w:rsidRPr="006D54AE">
              <w:rPr>
                <w:lang w:val="en-US"/>
              </w:rPr>
              <w:t>Q</w:t>
            </w:r>
            <w:r w:rsidRPr="006D54AE">
              <w:t>,(раз)</w:t>
            </w:r>
          </w:p>
          <w:p w14:paraId="1F146D37" w14:textId="6DAEA8A6" w:rsidR="00FD7EF5" w:rsidRPr="006D54AE" w:rsidRDefault="00FD7EF5" w:rsidP="00FD7EF5"/>
          <w:p w14:paraId="6088E80E" w14:textId="1D55C4AC" w:rsidR="0034383D" w:rsidRPr="006D54AE" w:rsidRDefault="00FD7EF5" w:rsidP="00FD7EF5">
            <w:proofErr w:type="gramStart"/>
            <w:r w:rsidRPr="006D54AE">
              <w:t xml:space="preserve">Q - случаи несвоевременного внесения изменений в бюджетную роспись и сводную бюджетную роспись в автоматизированной системе и «АЦК - Планирование» «АЦК-Финансы» в соответствии с областным законом Ленинградской области «О внесении изменений в областной закон «Об областном бюджете Ленинградской области на текущий год и на плановый период» (в соответствии с </w:t>
            </w:r>
            <w:hyperlink r:id="rId10" w:history="1">
              <w:r w:rsidRPr="006D54AE">
                <w:t>приказом</w:t>
              </w:r>
            </w:hyperlink>
            <w:r w:rsidRPr="006D54AE">
              <w:t xml:space="preserve"> комитета финансов Ленинградской области от 24 ноября 2010 года N 18-02/01-02-181</w:t>
            </w:r>
            <w:proofErr w:type="gramEnd"/>
            <w:r w:rsidRPr="006D54AE">
              <w:t xml:space="preserve"> «</w:t>
            </w:r>
            <w:proofErr w:type="gramStart"/>
            <w:r w:rsidRPr="006D54AE">
              <w:t>Об утверждении Порядка составления и ведения сводной бюджетной росписи областного бюджета Ленинградской области, бюджетной росписи главных распорядителей, главных администраторов источников финансирования дефицита областного бюджета Ленинградской области»)</w:t>
            </w:r>
            <w:proofErr w:type="gramEnd"/>
          </w:p>
        </w:tc>
        <w:tc>
          <w:tcPr>
            <w:tcW w:w="1819" w:type="dxa"/>
          </w:tcPr>
          <w:p w14:paraId="54EB8C53" w14:textId="77777777" w:rsidR="009978EF" w:rsidRPr="006D54AE" w:rsidRDefault="0034383D" w:rsidP="009978EF">
            <w:pPr>
              <w:jc w:val="center"/>
            </w:pPr>
            <w:r w:rsidRPr="006D54AE">
              <w:rPr>
                <w:lang w:val="en-US"/>
              </w:rPr>
              <w:t>max=</w:t>
            </w:r>
            <w:r w:rsidR="009978EF" w:rsidRPr="006D54AE">
              <w:t>0</w:t>
            </w:r>
          </w:p>
          <w:p w14:paraId="32EF9F96" w14:textId="2C777488" w:rsidR="0034383D" w:rsidRPr="006D54AE" w:rsidRDefault="0034383D" w:rsidP="009978EF">
            <w:pPr>
              <w:jc w:val="center"/>
            </w:pPr>
            <w:r w:rsidRPr="006D54AE">
              <w:rPr>
                <w:lang w:val="en-US"/>
              </w:rPr>
              <w:t>min=</w:t>
            </w:r>
            <w:r w:rsidR="009978EF" w:rsidRPr="006D54AE">
              <w:t>1</w:t>
            </w:r>
          </w:p>
        </w:tc>
        <w:tc>
          <w:tcPr>
            <w:tcW w:w="1707" w:type="dxa"/>
          </w:tcPr>
          <w:p w14:paraId="2DCA1BAE" w14:textId="4312EE51" w:rsidR="0034383D" w:rsidRPr="006D54AE" w:rsidRDefault="004D3530" w:rsidP="00DC79FC">
            <w:pPr>
              <w:jc w:val="center"/>
            </w:pPr>
            <w:r w:rsidRPr="006D54AE">
              <w:t>3</w:t>
            </w:r>
          </w:p>
        </w:tc>
      </w:tr>
      <w:bookmarkEnd w:id="1"/>
      <w:tr w:rsidR="0034383D" w:rsidRPr="006D54AE" w14:paraId="251E1966" w14:textId="77777777" w:rsidTr="00C15335">
        <w:tc>
          <w:tcPr>
            <w:tcW w:w="3348" w:type="dxa"/>
          </w:tcPr>
          <w:p w14:paraId="418A8982" w14:textId="229F75D6" w:rsidR="0034383D" w:rsidRPr="006D54AE" w:rsidRDefault="00FB1A45" w:rsidP="00DA22D5">
            <w:r w:rsidRPr="006D54AE">
              <w:t>Р</w:t>
            </w:r>
            <w:r w:rsidR="00DA22D5" w:rsidRPr="006D54AE">
              <w:t>3</w:t>
            </w:r>
            <w:r w:rsidR="0034383D" w:rsidRPr="006D54AE">
              <w:t xml:space="preserve">. </w:t>
            </w:r>
            <w:proofErr w:type="gramStart"/>
            <w:r w:rsidR="0034383D" w:rsidRPr="006D54AE">
              <w:t xml:space="preserve">Процент своевременно направленных в Комитет  </w:t>
            </w:r>
            <w:r w:rsidR="007D2E34" w:rsidRPr="006D54AE">
              <w:t>финансов Лени</w:t>
            </w:r>
            <w:r w:rsidR="0066752F" w:rsidRPr="006D54AE">
              <w:t xml:space="preserve">нградской области </w:t>
            </w:r>
            <w:r w:rsidR="0034383D" w:rsidRPr="006D54AE">
              <w:t xml:space="preserve">АБС 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</w:t>
            </w:r>
            <w:r w:rsidR="0034383D" w:rsidRPr="006D54AE">
              <w:lastRenderedPageBreak/>
              <w:t>контрактов, предусмотренный законодательством Российской Федерации о контрактной системе в сфере закупок, товаров, работ, услуг для обеспечения госуд</w:t>
            </w:r>
            <w:r w:rsidR="005A3E75" w:rsidRPr="006D54AE">
              <w:t>арственных и муниципальных нужд*</w:t>
            </w:r>
            <w:proofErr w:type="gramEnd"/>
          </w:p>
        </w:tc>
        <w:tc>
          <w:tcPr>
            <w:tcW w:w="7833" w:type="dxa"/>
          </w:tcPr>
          <w:p w14:paraId="33107722" w14:textId="22AB7471" w:rsidR="00FB1A45" w:rsidRPr="006D54AE" w:rsidRDefault="00175458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P3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Q_1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Q_2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5473CE45" w14:textId="77777777" w:rsidR="0034383D" w:rsidRPr="006D54AE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6D54AE">
              <w:t>где:</w:t>
            </w:r>
          </w:p>
          <w:p w14:paraId="79BD0B66" w14:textId="2C71ADAB" w:rsidR="0034383D" w:rsidRPr="006D54AE" w:rsidRDefault="0034383D" w:rsidP="00DC79FC">
            <w:pPr>
              <w:pStyle w:val="ConsPlusNormal"/>
              <w:widowControl/>
              <w:autoSpaceDE/>
              <w:autoSpaceDN/>
              <w:adjustRightInd/>
              <w:jc w:val="both"/>
            </w:pPr>
            <w:proofErr w:type="gramStart"/>
            <w:r w:rsidRPr="006D54AE">
              <w:t>Q1- количество своевременно направленных в Комитет</w:t>
            </w:r>
            <w:r w:rsidR="0066752F" w:rsidRPr="006D54AE">
              <w:t xml:space="preserve"> финансов Ленинградской области </w:t>
            </w:r>
            <w:r w:rsidR="00236A2D" w:rsidRPr="006D54AE">
              <w:t>АБС</w:t>
            </w:r>
            <w:r w:rsidRPr="006D54AE">
              <w:t xml:space="preserve">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 отчетном году (единиц);</w:t>
            </w:r>
            <w:proofErr w:type="gramEnd"/>
          </w:p>
          <w:p w14:paraId="7ACA2141" w14:textId="2B116B96" w:rsidR="0034383D" w:rsidRPr="006D54AE" w:rsidRDefault="0034383D" w:rsidP="0066752F">
            <w:pPr>
              <w:pStyle w:val="ConsPlusNormal"/>
              <w:widowControl/>
              <w:autoSpaceDE/>
              <w:autoSpaceDN/>
              <w:adjustRightInd/>
              <w:jc w:val="both"/>
            </w:pPr>
            <w:proofErr w:type="gramStart"/>
            <w:r w:rsidRPr="006D54AE">
              <w:t>Q2 – общее количество принятых к учету в Комитете</w:t>
            </w:r>
            <w:r w:rsidR="0066752F" w:rsidRPr="006D54AE">
              <w:t xml:space="preserve"> финансов </w:t>
            </w:r>
            <w:r w:rsidR="0066752F" w:rsidRPr="006D54AE">
              <w:lastRenderedPageBreak/>
              <w:t>Ленинградской области</w:t>
            </w:r>
            <w:r w:rsidRPr="006D54AE">
              <w:t xml:space="preserve"> АБС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 отчетном году (единиц);</w:t>
            </w:r>
            <w:proofErr w:type="gramEnd"/>
          </w:p>
        </w:tc>
        <w:tc>
          <w:tcPr>
            <w:tcW w:w="1819" w:type="dxa"/>
          </w:tcPr>
          <w:p w14:paraId="75A47BA5" w14:textId="77777777" w:rsidR="0034383D" w:rsidRPr="006D54AE" w:rsidRDefault="0034383D" w:rsidP="00DC79FC">
            <w:pPr>
              <w:jc w:val="center"/>
            </w:pPr>
            <w:proofErr w:type="spellStart"/>
            <w:r w:rsidRPr="006D54AE">
              <w:lastRenderedPageBreak/>
              <w:t>max</w:t>
            </w:r>
            <w:proofErr w:type="spellEnd"/>
            <w:r w:rsidRPr="006D54AE">
              <w:t>=100%</w:t>
            </w:r>
          </w:p>
          <w:p w14:paraId="376AC36F" w14:textId="4228615A" w:rsidR="0034383D" w:rsidRPr="006D54AE" w:rsidRDefault="0034383D" w:rsidP="00DC79FC">
            <w:pPr>
              <w:jc w:val="center"/>
            </w:pPr>
            <w:proofErr w:type="spellStart"/>
            <w:r w:rsidRPr="006D54AE">
              <w:t>min</w:t>
            </w:r>
            <w:proofErr w:type="spellEnd"/>
            <w:r w:rsidRPr="006D54AE">
              <w:t>=98%</w:t>
            </w:r>
          </w:p>
        </w:tc>
        <w:tc>
          <w:tcPr>
            <w:tcW w:w="1707" w:type="dxa"/>
          </w:tcPr>
          <w:p w14:paraId="15D846BA" w14:textId="222B8FA4" w:rsidR="0034383D" w:rsidRPr="006D54AE" w:rsidRDefault="0034383D" w:rsidP="00DC79FC">
            <w:pPr>
              <w:jc w:val="center"/>
            </w:pPr>
            <w:r w:rsidRPr="006D54AE">
              <w:t>3</w:t>
            </w:r>
          </w:p>
        </w:tc>
      </w:tr>
      <w:tr w:rsidR="0034383D" w:rsidRPr="006D54AE" w14:paraId="24F28E0C" w14:textId="77777777" w:rsidTr="00C15335">
        <w:tc>
          <w:tcPr>
            <w:tcW w:w="3348" w:type="dxa"/>
          </w:tcPr>
          <w:p w14:paraId="6EE2ADB4" w14:textId="5677BDFE" w:rsidR="0034383D" w:rsidRPr="006D54AE" w:rsidRDefault="00FB1A45" w:rsidP="00DA22D5">
            <w:r w:rsidRPr="006D54AE">
              <w:lastRenderedPageBreak/>
              <w:t>Р</w:t>
            </w:r>
            <w:proofErr w:type="gramStart"/>
            <w:r w:rsidR="00DA22D5" w:rsidRPr="006D54AE">
              <w:t>4</w:t>
            </w:r>
            <w:proofErr w:type="gramEnd"/>
            <w:r w:rsidR="0034383D" w:rsidRPr="006D54AE">
              <w:t>. Процент своевременн</w:t>
            </w:r>
            <w:r w:rsidR="0042217C" w:rsidRPr="006D54AE">
              <w:t xml:space="preserve">о направленных в Комитет </w:t>
            </w:r>
            <w:r w:rsidR="0034383D" w:rsidRPr="006D54AE">
              <w:t xml:space="preserve"> </w:t>
            </w:r>
            <w:r w:rsidR="0066752F" w:rsidRPr="006D54AE">
              <w:t xml:space="preserve">финансов Ленинградской области </w:t>
            </w:r>
            <w:r w:rsidR="0042217C" w:rsidRPr="006D54AE">
              <w:t>АБС</w:t>
            </w:r>
            <w:r w:rsidR="0034383D" w:rsidRPr="006D54AE">
              <w:t xml:space="preserve"> документов для принятия к учету денежных обязательств, возникающих по бюджетным </w:t>
            </w:r>
            <w:proofErr w:type="gramStart"/>
            <w:r w:rsidR="0034383D" w:rsidRPr="006D54AE">
              <w:t>обязательствам</w:t>
            </w:r>
            <w:proofErr w:type="gramEnd"/>
            <w:r w:rsidR="0034383D" w:rsidRPr="006D54AE">
              <w:t xml:space="preserve">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</w:t>
            </w:r>
            <w:r w:rsidR="005C162D" w:rsidRPr="006D54AE">
              <w:t>арственных и муниципальных нужд*</w:t>
            </w:r>
          </w:p>
        </w:tc>
        <w:tc>
          <w:tcPr>
            <w:tcW w:w="7833" w:type="dxa"/>
          </w:tcPr>
          <w:p w14:paraId="408F7C7A" w14:textId="5290BADA" w:rsidR="00FB1A45" w:rsidRPr="006D54AE" w:rsidRDefault="00421AEB" w:rsidP="00DC79FC">
            <w:pPr>
              <w:pStyle w:val="ConsPlusNormal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P4=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Q_1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Q_2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5D4B6F7C" w14:textId="77777777" w:rsidR="0034383D" w:rsidRPr="006D54AE" w:rsidRDefault="0034383D" w:rsidP="00DC79FC">
            <w:pPr>
              <w:pStyle w:val="ConsPlusNormal"/>
            </w:pPr>
            <w:r w:rsidRPr="006D54AE">
              <w:t>где:</w:t>
            </w:r>
          </w:p>
          <w:p w14:paraId="3200DD89" w14:textId="3D888865" w:rsidR="0034383D" w:rsidRPr="006D54AE" w:rsidRDefault="0034383D" w:rsidP="00DC79FC">
            <w:pPr>
              <w:pStyle w:val="ConsPlusNormal"/>
              <w:jc w:val="both"/>
            </w:pPr>
            <w:proofErr w:type="gramStart"/>
            <w:r w:rsidRPr="006D54AE">
              <w:t>Q1 - количество своев</w:t>
            </w:r>
            <w:r w:rsidR="0042217C" w:rsidRPr="006D54AE">
              <w:t>ременно направленных в Комитет</w:t>
            </w:r>
            <w:r w:rsidR="0066752F" w:rsidRPr="006D54AE">
              <w:t xml:space="preserve"> финансов Ленинградской области</w:t>
            </w:r>
            <w:r w:rsidR="0042217C" w:rsidRPr="006D54AE">
              <w:t xml:space="preserve"> </w:t>
            </w:r>
            <w:r w:rsidRPr="006D54AE">
              <w:t>АБС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</w:t>
            </w:r>
            <w:proofErr w:type="gramEnd"/>
            <w:r w:rsidRPr="006D54AE">
              <w:t>, в отчетном году (единиц);</w:t>
            </w:r>
          </w:p>
          <w:p w14:paraId="092ED49F" w14:textId="7911B2CC" w:rsidR="0034383D" w:rsidRPr="006D54AE" w:rsidRDefault="0034383D" w:rsidP="0066752F">
            <w:pPr>
              <w:pStyle w:val="ConsPlusNormal"/>
              <w:widowControl/>
              <w:autoSpaceDE/>
              <w:autoSpaceDN/>
              <w:adjustRightInd/>
              <w:jc w:val="both"/>
            </w:pPr>
            <w:proofErr w:type="gramStart"/>
            <w:r w:rsidRPr="006D54AE">
              <w:t>Q2 – общее количество направленных в Комитет финансов</w:t>
            </w:r>
            <w:r w:rsidR="0066752F" w:rsidRPr="006D54AE">
              <w:t xml:space="preserve"> Ленинградской области</w:t>
            </w:r>
            <w:r w:rsidRPr="006D54AE">
              <w:t xml:space="preserve">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</w:t>
            </w:r>
            <w:proofErr w:type="gramEnd"/>
            <w:r w:rsidRPr="006D54AE">
              <w:t xml:space="preserve"> </w:t>
            </w:r>
            <w:proofErr w:type="gramStart"/>
            <w:r w:rsidRPr="006D54AE">
              <w:t>отчетном году (единиц);</w:t>
            </w:r>
            <w:proofErr w:type="gramEnd"/>
          </w:p>
        </w:tc>
        <w:tc>
          <w:tcPr>
            <w:tcW w:w="1819" w:type="dxa"/>
          </w:tcPr>
          <w:p w14:paraId="124D7285" w14:textId="77777777" w:rsidR="0034383D" w:rsidRPr="006D54AE" w:rsidRDefault="0034383D" w:rsidP="00DC79FC">
            <w:pPr>
              <w:jc w:val="center"/>
            </w:pPr>
            <w:proofErr w:type="spellStart"/>
            <w:r w:rsidRPr="006D54AE">
              <w:t>max</w:t>
            </w:r>
            <w:proofErr w:type="spellEnd"/>
            <w:r w:rsidRPr="006D54AE">
              <w:t>=100%</w:t>
            </w:r>
          </w:p>
          <w:p w14:paraId="649F7F66" w14:textId="35CD6918" w:rsidR="0034383D" w:rsidRPr="006D54AE" w:rsidRDefault="0034383D" w:rsidP="00DC79FC">
            <w:pPr>
              <w:jc w:val="center"/>
            </w:pPr>
            <w:proofErr w:type="spellStart"/>
            <w:r w:rsidRPr="006D54AE">
              <w:t>min</w:t>
            </w:r>
            <w:proofErr w:type="spellEnd"/>
            <w:r w:rsidRPr="006D54AE">
              <w:t>=98%</w:t>
            </w:r>
          </w:p>
        </w:tc>
        <w:tc>
          <w:tcPr>
            <w:tcW w:w="1707" w:type="dxa"/>
          </w:tcPr>
          <w:p w14:paraId="55E74944" w14:textId="24459743" w:rsidR="0034383D" w:rsidRPr="006D54AE" w:rsidRDefault="0034383D" w:rsidP="00DC79FC">
            <w:pPr>
              <w:jc w:val="center"/>
            </w:pPr>
            <w:r w:rsidRPr="006D54AE">
              <w:t>3</w:t>
            </w:r>
          </w:p>
        </w:tc>
      </w:tr>
      <w:tr w:rsidR="00FB38FC" w:rsidRPr="006D54AE" w14:paraId="39B3CEDD" w14:textId="77777777" w:rsidTr="00C15335">
        <w:tc>
          <w:tcPr>
            <w:tcW w:w="3348" w:type="dxa"/>
          </w:tcPr>
          <w:p w14:paraId="78867B36" w14:textId="7175D7AE" w:rsidR="00FB38FC" w:rsidRPr="006D54AE" w:rsidRDefault="00FB38FC" w:rsidP="00FB38FC">
            <w:r w:rsidRPr="006D54AE">
              <w:lastRenderedPageBreak/>
              <w:t>Р</w:t>
            </w:r>
            <w:r>
              <w:t>5</w:t>
            </w:r>
            <w:r w:rsidRPr="006D54AE">
              <w:t xml:space="preserve">. Процент принятых Комитетом финансов Ленинградской области заявок на оплату расходов АБС, при осуществлении процедуры санкционирования расходов за счет средств областного бюджета </w:t>
            </w:r>
          </w:p>
        </w:tc>
        <w:tc>
          <w:tcPr>
            <w:tcW w:w="7833" w:type="dxa"/>
          </w:tcPr>
          <w:p w14:paraId="33F8D132" w14:textId="3EA949D4" w:rsidR="00FB38FC" w:rsidRPr="006D54AE" w:rsidRDefault="00FB38FC" w:rsidP="009E49B1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P5=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6B7E40CE" w14:textId="77777777" w:rsidR="00FB38FC" w:rsidRPr="006D54AE" w:rsidRDefault="00FB38FC" w:rsidP="009E49B1">
            <w:pPr>
              <w:pStyle w:val="ConsPlusNormal"/>
              <w:widowControl/>
              <w:autoSpaceDE/>
              <w:autoSpaceDN/>
              <w:adjustRightInd/>
            </w:pPr>
            <w:r w:rsidRPr="006D54AE">
              <w:t>где:</w:t>
            </w:r>
          </w:p>
          <w:p w14:paraId="65891047" w14:textId="77777777" w:rsidR="00FB38FC" w:rsidRPr="006D54AE" w:rsidRDefault="00FB38FC" w:rsidP="009E49B1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6D54AE">
              <w:t>Q</w:t>
            </w:r>
            <w:r w:rsidRPr="006D54AE">
              <w:rPr>
                <w:vertAlign w:val="subscript"/>
              </w:rPr>
              <w:t>oz</w:t>
            </w:r>
            <w:proofErr w:type="spellEnd"/>
            <w:r w:rsidRPr="006D54AE">
              <w:rPr>
                <w:vertAlign w:val="subscript"/>
              </w:rPr>
              <w:t xml:space="preserve"> </w:t>
            </w:r>
            <w:r w:rsidRPr="006D54AE">
              <w:t>– количество возвращенных Комитетом финансов Ленинградской области  в отчетном году заявок на оплату расходов АБС, при осуществлении процедуры санкционирования расходов за счет средств областного бюджета (единиц);</w:t>
            </w:r>
          </w:p>
          <w:p w14:paraId="5A31B583" w14:textId="56424DEE" w:rsidR="00FB38FC" w:rsidRDefault="00FB38FC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6D54AE">
              <w:rPr>
                <w:rFonts w:eastAsiaTheme="minorEastAsia"/>
              </w:rPr>
              <w:t>Q</w:t>
            </w:r>
            <w:r w:rsidRPr="006D54AE">
              <w:rPr>
                <w:rFonts w:eastAsiaTheme="minorEastAsia"/>
                <w:vertAlign w:val="subscript"/>
              </w:rPr>
              <w:t>z</w:t>
            </w:r>
            <w:proofErr w:type="spellEnd"/>
            <w:r w:rsidRPr="006D54AE">
              <w:rPr>
                <w:rFonts w:eastAsiaTheme="minorEastAsia"/>
              </w:rPr>
              <w:t xml:space="preserve"> – общее количество представленных в Комитет финансов Ленинградской области в отчетном году заявок на оплату расходов АБС (единиц)</w:t>
            </w:r>
          </w:p>
        </w:tc>
        <w:tc>
          <w:tcPr>
            <w:tcW w:w="1819" w:type="dxa"/>
          </w:tcPr>
          <w:p w14:paraId="48B49102" w14:textId="77777777" w:rsidR="00FB38FC" w:rsidRPr="006D54AE" w:rsidRDefault="00FB38FC" w:rsidP="009E49B1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95%</w:t>
            </w:r>
          </w:p>
          <w:p w14:paraId="400D35D6" w14:textId="522BC2A2" w:rsidR="00FB38FC" w:rsidRPr="006D54AE" w:rsidRDefault="00FB38FC" w:rsidP="00DC79FC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min=</w:t>
            </w:r>
            <w:r w:rsidRPr="006D54AE">
              <w:t>80%</w:t>
            </w:r>
          </w:p>
        </w:tc>
        <w:tc>
          <w:tcPr>
            <w:tcW w:w="1707" w:type="dxa"/>
          </w:tcPr>
          <w:p w14:paraId="55D72503" w14:textId="73D69093" w:rsidR="00FB38FC" w:rsidRPr="006D54AE" w:rsidRDefault="00FB38FC" w:rsidP="00DC79FC">
            <w:pPr>
              <w:jc w:val="center"/>
            </w:pPr>
            <w:r w:rsidRPr="006D54AE">
              <w:t>4</w:t>
            </w:r>
          </w:p>
        </w:tc>
      </w:tr>
      <w:tr w:rsidR="0034383D" w:rsidRPr="006D54AE" w14:paraId="7F78A1D2" w14:textId="77777777" w:rsidTr="00C15335">
        <w:tc>
          <w:tcPr>
            <w:tcW w:w="3348" w:type="dxa"/>
          </w:tcPr>
          <w:p w14:paraId="3074A647" w14:textId="40DAA76E" w:rsidR="0034383D" w:rsidRPr="006D54AE" w:rsidRDefault="00FB1A45" w:rsidP="00FB38FC">
            <w:r w:rsidRPr="006D54AE">
              <w:t>Р</w:t>
            </w:r>
            <w:proofErr w:type="gramStart"/>
            <w:r w:rsidR="00FB38FC">
              <w:t>6</w:t>
            </w:r>
            <w:proofErr w:type="gramEnd"/>
            <w:r w:rsidR="0034383D" w:rsidRPr="006D54AE">
              <w:t xml:space="preserve">. Соотношение кассовых расходов и плановых объемов бюджетных ассигнований АБС </w:t>
            </w:r>
          </w:p>
        </w:tc>
        <w:tc>
          <w:tcPr>
            <w:tcW w:w="7833" w:type="dxa"/>
          </w:tcPr>
          <w:p w14:paraId="061BBC80" w14:textId="300F53BC" w:rsidR="0034383D" w:rsidRPr="006D54AE" w:rsidRDefault="00FB38FC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P6=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14:paraId="711B31A5" w14:textId="77777777" w:rsidR="0034383D" w:rsidRPr="006D54AE" w:rsidRDefault="0034383D" w:rsidP="00DC79FC">
            <w:pPr>
              <w:pStyle w:val="ConsPlusNormal"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54AE">
              <w:t>где:</w:t>
            </w:r>
          </w:p>
          <w:p w14:paraId="3B4C7B28" w14:textId="07975E12" w:rsidR="0034383D" w:rsidRPr="006D54AE" w:rsidRDefault="0034383D" w:rsidP="00DC7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D54AE">
              <w:t>V</w:t>
            </w:r>
            <w:r w:rsidRPr="006D54AE">
              <w:rPr>
                <w:vertAlign w:val="subscript"/>
              </w:rPr>
              <w:t>cr</w:t>
            </w:r>
            <w:proofErr w:type="spellEnd"/>
            <w:r w:rsidRPr="006D54AE">
              <w:t xml:space="preserve"> - кассовые расходы АБС в отчетном году  (тыс. рублей);</w:t>
            </w:r>
          </w:p>
          <w:p w14:paraId="001D7CE2" w14:textId="55007B01" w:rsidR="0034383D" w:rsidRPr="006D54AE" w:rsidRDefault="0034383D" w:rsidP="002239C6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6D54AE">
              <w:rPr>
                <w:rFonts w:eastAsiaTheme="minorEastAsia"/>
              </w:rPr>
              <w:t>V</w:t>
            </w:r>
            <w:r w:rsidRPr="006D54AE">
              <w:rPr>
                <w:rFonts w:eastAsiaTheme="minorEastAsia"/>
                <w:vertAlign w:val="subscript"/>
              </w:rPr>
              <w:t>pba</w:t>
            </w:r>
            <w:proofErr w:type="spellEnd"/>
            <w:r w:rsidRPr="006D54AE">
              <w:rPr>
                <w:rFonts w:eastAsiaTheme="minorEastAsia"/>
              </w:rPr>
              <w:t xml:space="preserve"> - уточненный плановый объем бюджетных ассигнований АБС по расходам  (тыс. рублей)</w:t>
            </w:r>
          </w:p>
        </w:tc>
        <w:tc>
          <w:tcPr>
            <w:tcW w:w="1819" w:type="dxa"/>
          </w:tcPr>
          <w:p w14:paraId="064CAB4B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98%</w:t>
            </w:r>
          </w:p>
          <w:p w14:paraId="465410C6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85%</w:t>
            </w:r>
          </w:p>
        </w:tc>
        <w:tc>
          <w:tcPr>
            <w:tcW w:w="1707" w:type="dxa"/>
          </w:tcPr>
          <w:p w14:paraId="22144A71" w14:textId="77777777" w:rsidR="0034383D" w:rsidRPr="006D54AE" w:rsidRDefault="0034383D" w:rsidP="00DC79FC">
            <w:pPr>
              <w:jc w:val="center"/>
            </w:pPr>
            <w:r w:rsidRPr="006D54AE">
              <w:t>4</w:t>
            </w:r>
          </w:p>
        </w:tc>
      </w:tr>
      <w:tr w:rsidR="00695CE4" w:rsidRPr="006D54AE" w14:paraId="625AB393" w14:textId="77777777" w:rsidTr="00C15335">
        <w:tc>
          <w:tcPr>
            <w:tcW w:w="3348" w:type="dxa"/>
          </w:tcPr>
          <w:p w14:paraId="7C5BB784" w14:textId="2A0C0F37" w:rsidR="00695CE4" w:rsidRPr="006D54AE" w:rsidRDefault="00695CE4" w:rsidP="00695CE4">
            <w:r w:rsidRPr="006D54AE">
              <w:t>Р</w:t>
            </w:r>
            <w:proofErr w:type="gramStart"/>
            <w:r>
              <w:t>7</w:t>
            </w:r>
            <w:proofErr w:type="gramEnd"/>
            <w:r w:rsidRPr="006D54AE">
              <w:t>. Среднемесячный процент отклонения планируемых и фактических перечислений АБС</w:t>
            </w:r>
          </w:p>
        </w:tc>
        <w:tc>
          <w:tcPr>
            <w:tcW w:w="7833" w:type="dxa"/>
          </w:tcPr>
          <w:p w14:paraId="760937F4" w14:textId="7430833D" w:rsidR="00695CE4" w:rsidRPr="006D54AE" w:rsidRDefault="00695CE4" w:rsidP="009E49B1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</w:rPr>
                  <m:t xml:space="preserve">P7=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5AB49489" w14:textId="77777777" w:rsidR="00695CE4" w:rsidRPr="006D54AE" w:rsidRDefault="00695CE4" w:rsidP="009E49B1">
            <w:pPr>
              <w:pStyle w:val="ConsPlusNormal"/>
              <w:widowControl/>
              <w:autoSpaceDE/>
              <w:autoSpaceDN/>
              <w:adjustRightInd/>
            </w:pPr>
            <w:r w:rsidRPr="006D54AE">
              <w:t>где:</w:t>
            </w:r>
          </w:p>
          <w:p w14:paraId="5CB32036" w14:textId="77777777" w:rsidR="00695CE4" w:rsidRPr="006D54AE" w:rsidRDefault="00695CE4" w:rsidP="009E49B1">
            <w:proofErr w:type="spellStart"/>
            <w:r w:rsidRPr="006D54AE">
              <w:t>F</w:t>
            </w:r>
            <w:r w:rsidRPr="006D54AE">
              <w:rPr>
                <w:vertAlign w:val="subscript"/>
              </w:rPr>
              <w:t>i</w:t>
            </w:r>
            <w:proofErr w:type="spellEnd"/>
            <w:r w:rsidRPr="006D54AE">
              <w:t xml:space="preserve"> - фактические перечисления АБС  в i-м месяце отчетного года (без учета расходов за счет средств федерального бюджета; расходов на уплату государственной пошлины; расходов на исполнение судебных актов, вступивших в законную силу; расходов на исполнение государственных гарантий Ленинградской области)  (тыс. рублей);</w:t>
            </w:r>
          </w:p>
          <w:p w14:paraId="659C2AE0" w14:textId="5EE7ACA7" w:rsidR="00695CE4" w:rsidRDefault="00695CE4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6D54AE">
              <w:rPr>
                <w:rFonts w:eastAsiaTheme="minorEastAsia"/>
              </w:rPr>
              <w:t>P</w:t>
            </w:r>
            <w:r w:rsidRPr="006D54AE">
              <w:rPr>
                <w:rFonts w:eastAsiaTheme="minorEastAsia"/>
                <w:vertAlign w:val="subscript"/>
              </w:rPr>
              <w:t>i</w:t>
            </w:r>
            <w:proofErr w:type="spellEnd"/>
            <w:r w:rsidRPr="006D54AE">
              <w:rPr>
                <w:rFonts w:eastAsiaTheme="minorEastAsia"/>
              </w:rPr>
              <w:t xml:space="preserve"> - планируемые ежемесячные перечисления АБС  на i-й месяц отчетного года </w:t>
            </w:r>
            <w:r w:rsidRPr="006D54AE">
              <w:t xml:space="preserve">(без учета расходов за счет средств федерального бюджета; расходов на уплату государственной пошлины; расходов на исполнение судебных актов, вступивших в законную силу; расходов на </w:t>
            </w:r>
            <w:r w:rsidRPr="006D54AE">
              <w:lastRenderedPageBreak/>
              <w:t>исполнение государственных гарантий Ленинградской области)</w:t>
            </w:r>
            <w:r w:rsidRPr="006D54AE">
              <w:rPr>
                <w:rFonts w:eastAsiaTheme="minorEastAsia"/>
              </w:rPr>
              <w:t>, с учетом внесения изменений в кассовый план соответствующего месяца АБС за исключением переноса неиспользованного остатка кассового плана на декабрь по итогам соответствующего месяца</w:t>
            </w:r>
            <w:proofErr w:type="gramStart"/>
            <w:r w:rsidRPr="006D54AE">
              <w:rPr>
                <w:rFonts w:eastAsiaTheme="minorEastAsia"/>
              </w:rPr>
              <w:t>.(</w:t>
            </w:r>
            <w:proofErr w:type="gramEnd"/>
            <w:r w:rsidRPr="006D54AE">
              <w:rPr>
                <w:rFonts w:eastAsiaTheme="minorEastAsia"/>
              </w:rPr>
              <w:t>тыс. рублей);</w:t>
            </w:r>
          </w:p>
        </w:tc>
        <w:tc>
          <w:tcPr>
            <w:tcW w:w="1819" w:type="dxa"/>
          </w:tcPr>
          <w:p w14:paraId="78D7783A" w14:textId="77777777" w:rsidR="00695CE4" w:rsidRPr="006D54AE" w:rsidRDefault="00695CE4" w:rsidP="009E49B1">
            <w:pPr>
              <w:jc w:val="center"/>
            </w:pPr>
            <w:r w:rsidRPr="006D54AE">
              <w:rPr>
                <w:lang w:val="en-US"/>
              </w:rPr>
              <w:lastRenderedPageBreak/>
              <w:t>max</w:t>
            </w:r>
            <w:r w:rsidRPr="006D54AE">
              <w:t>=10%</w:t>
            </w:r>
          </w:p>
          <w:p w14:paraId="3325D12E" w14:textId="7D2C490B" w:rsidR="00695CE4" w:rsidRPr="006D54AE" w:rsidRDefault="00695CE4" w:rsidP="00DC79FC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min</w:t>
            </w:r>
            <w:r w:rsidRPr="006D54AE">
              <w:t>=20%</w:t>
            </w:r>
          </w:p>
        </w:tc>
        <w:tc>
          <w:tcPr>
            <w:tcW w:w="1707" w:type="dxa"/>
          </w:tcPr>
          <w:p w14:paraId="26FB347E" w14:textId="77777777" w:rsidR="00695CE4" w:rsidRPr="006D54AE" w:rsidRDefault="00695CE4" w:rsidP="009E49B1">
            <w:pPr>
              <w:jc w:val="center"/>
            </w:pPr>
            <w:r w:rsidRPr="006D54AE">
              <w:t>5</w:t>
            </w:r>
          </w:p>
          <w:p w14:paraId="0E19853E" w14:textId="77777777" w:rsidR="00695CE4" w:rsidRPr="006D54AE" w:rsidRDefault="00695CE4" w:rsidP="009E49B1">
            <w:pPr>
              <w:jc w:val="center"/>
            </w:pPr>
          </w:p>
          <w:p w14:paraId="0419493C" w14:textId="77777777" w:rsidR="00695CE4" w:rsidRPr="006D54AE" w:rsidRDefault="00695CE4" w:rsidP="009E49B1">
            <w:pPr>
              <w:jc w:val="center"/>
            </w:pPr>
          </w:p>
          <w:p w14:paraId="591B2EA1" w14:textId="77777777" w:rsidR="00695CE4" w:rsidRPr="006D54AE" w:rsidRDefault="00695CE4" w:rsidP="009E49B1">
            <w:pPr>
              <w:jc w:val="center"/>
            </w:pPr>
          </w:p>
          <w:p w14:paraId="02D8BA4C" w14:textId="77777777" w:rsidR="00695CE4" w:rsidRPr="006D54AE" w:rsidRDefault="00695CE4" w:rsidP="009E49B1">
            <w:pPr>
              <w:jc w:val="center"/>
            </w:pPr>
          </w:p>
          <w:p w14:paraId="4F6FA6FD" w14:textId="77777777" w:rsidR="00695CE4" w:rsidRPr="006D54AE" w:rsidRDefault="00695CE4" w:rsidP="009E49B1">
            <w:pPr>
              <w:jc w:val="center"/>
            </w:pPr>
          </w:p>
          <w:p w14:paraId="4CD6AA93" w14:textId="77777777" w:rsidR="00695CE4" w:rsidRPr="006D54AE" w:rsidRDefault="00695CE4" w:rsidP="00DC79FC">
            <w:pPr>
              <w:jc w:val="center"/>
            </w:pPr>
          </w:p>
        </w:tc>
      </w:tr>
      <w:tr w:rsidR="0034383D" w:rsidRPr="006D54AE" w14:paraId="64709E8E" w14:textId="77777777" w:rsidTr="00C15335">
        <w:tc>
          <w:tcPr>
            <w:tcW w:w="3348" w:type="dxa"/>
          </w:tcPr>
          <w:p w14:paraId="5CCEC4CC" w14:textId="013228A5" w:rsidR="0034383D" w:rsidRPr="006D54AE" w:rsidRDefault="00BD6006" w:rsidP="00DC79FC">
            <w:r w:rsidRPr="006D54AE">
              <w:lastRenderedPageBreak/>
              <w:t>Р</w:t>
            </w:r>
            <w:r w:rsidR="00695CE4">
              <w:t>8</w:t>
            </w:r>
            <w:r w:rsidR="0034383D" w:rsidRPr="006D54AE">
              <w:t xml:space="preserve">. Количество полученных АБС уведомлений </w:t>
            </w:r>
            <w:proofErr w:type="gramStart"/>
            <w:r w:rsidR="0034383D" w:rsidRPr="006D54AE">
              <w:t>о приостановлении</w:t>
            </w:r>
            <w:r w:rsidR="00401EA8">
              <w:t xml:space="preserve"> </w:t>
            </w:r>
            <w:r w:rsidR="0034383D" w:rsidRPr="006D54AE">
              <w:t xml:space="preserve"> операций по расходованию средств на лицевых счетах в связи с нарушением</w:t>
            </w:r>
            <w:proofErr w:type="gramEnd"/>
            <w:r w:rsidR="0034383D" w:rsidRPr="006D54AE"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  <w:p w14:paraId="33CFA268" w14:textId="543423C4" w:rsidR="00DC79FC" w:rsidRPr="006D54AE" w:rsidRDefault="00DC79FC" w:rsidP="00DC79FC"/>
        </w:tc>
        <w:tc>
          <w:tcPr>
            <w:tcW w:w="7833" w:type="dxa"/>
          </w:tcPr>
          <w:p w14:paraId="3F964F64" w14:textId="563CF680" w:rsidR="0034383D" w:rsidRPr="006D54AE" w:rsidRDefault="00421AEB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P8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0470807B" w14:textId="77777777" w:rsidR="0034383D" w:rsidRPr="006D54AE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6D54AE">
              <w:t>где:</w:t>
            </w:r>
          </w:p>
          <w:p w14:paraId="6AFD974B" w14:textId="322F04D5" w:rsidR="0034383D" w:rsidRPr="006D54AE" w:rsidRDefault="0034383D" w:rsidP="009E50D2">
            <w:pPr>
              <w:rPr>
                <w:rFonts w:eastAsiaTheme="minorEastAsia"/>
              </w:rPr>
            </w:pPr>
            <w:proofErr w:type="spellStart"/>
            <w:r w:rsidRPr="006D54AE">
              <w:rPr>
                <w:rFonts w:eastAsiaTheme="minorEastAsia"/>
              </w:rPr>
              <w:t>Q</w:t>
            </w:r>
            <w:r w:rsidRPr="006D54AE">
              <w:rPr>
                <w:rFonts w:eastAsiaTheme="minorEastAsia"/>
                <w:vertAlign w:val="subscript"/>
              </w:rPr>
              <w:t>uv</w:t>
            </w:r>
            <w:proofErr w:type="spellEnd"/>
            <w:r w:rsidRPr="006D54AE">
              <w:rPr>
                <w:rFonts w:eastAsiaTheme="minorEastAsia"/>
              </w:rPr>
              <w:t xml:space="preserve"> - количество уведомлений о приостановлении операций по расходованию средств на лицевых счетах, открытых для АБС,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1819" w:type="dxa"/>
          </w:tcPr>
          <w:p w14:paraId="1DA20352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0</w:t>
            </w:r>
          </w:p>
          <w:p w14:paraId="6B6629FE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1</w:t>
            </w:r>
          </w:p>
        </w:tc>
        <w:tc>
          <w:tcPr>
            <w:tcW w:w="1707" w:type="dxa"/>
          </w:tcPr>
          <w:p w14:paraId="4965E0DF" w14:textId="4A8B0232" w:rsidR="0034383D" w:rsidRPr="006D54AE" w:rsidRDefault="00C042A7" w:rsidP="00DC79FC">
            <w:pPr>
              <w:jc w:val="center"/>
            </w:pPr>
            <w:r w:rsidRPr="006D54AE">
              <w:t>5</w:t>
            </w:r>
          </w:p>
        </w:tc>
      </w:tr>
      <w:tr w:rsidR="0034383D" w:rsidRPr="006D54AE" w14:paraId="19BF2B30" w14:textId="77777777" w:rsidTr="00C15335">
        <w:tc>
          <w:tcPr>
            <w:tcW w:w="3348" w:type="dxa"/>
          </w:tcPr>
          <w:p w14:paraId="4F7F9BBB" w14:textId="78FD628D" w:rsidR="0034383D" w:rsidRPr="006D54AE" w:rsidRDefault="0034383D" w:rsidP="00DA22D5">
            <w:r w:rsidRPr="006D54AE">
              <w:t>Р</w:t>
            </w:r>
            <w:proofErr w:type="gramStart"/>
            <w:r w:rsidR="00695CE4">
              <w:t>9</w:t>
            </w:r>
            <w:proofErr w:type="gramEnd"/>
            <w:r w:rsidRPr="006D54AE">
              <w:t xml:space="preserve">. Отношение просроченной кредиторской задолженности АБС  к объему бюджетных расходов </w:t>
            </w:r>
            <w:r w:rsidR="00B072EE">
              <w:t>в отчетном году</w:t>
            </w:r>
          </w:p>
        </w:tc>
        <w:tc>
          <w:tcPr>
            <w:tcW w:w="7833" w:type="dxa"/>
          </w:tcPr>
          <w:p w14:paraId="6D862F38" w14:textId="324B3DA9" w:rsidR="0034383D" w:rsidRPr="006D54AE" w:rsidRDefault="00421AEB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</w:rPr>
                  <m:t>P9=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4FCE72D3" w14:textId="77777777" w:rsidR="0034383D" w:rsidRPr="006D54AE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6D54AE">
              <w:t>где:</w:t>
            </w:r>
          </w:p>
          <w:p w14:paraId="3E17EFAE" w14:textId="1FBB638C" w:rsidR="0034383D" w:rsidRPr="006D54AE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6D54AE">
              <w:t>D</w:t>
            </w:r>
            <w:r w:rsidRPr="006D54AE">
              <w:rPr>
                <w:vertAlign w:val="subscript"/>
              </w:rPr>
              <w:t>pkz</w:t>
            </w:r>
            <w:proofErr w:type="spellEnd"/>
            <w:r w:rsidRPr="006D54AE">
              <w:t xml:space="preserve"> - объем просроченной кредиторской задолженности АБС и  (без учета </w:t>
            </w:r>
            <w:proofErr w:type="spellStart"/>
            <w:r w:rsidRPr="006D54AE">
              <w:t>судебно</w:t>
            </w:r>
            <w:proofErr w:type="spellEnd"/>
            <w:r w:rsidRPr="006D54AE">
              <w:t xml:space="preserve"> оспариваемой задолженности), по состоянию на конец отчетного года (тыс. рублей);</w:t>
            </w:r>
          </w:p>
          <w:p w14:paraId="3752B6AF" w14:textId="72E6B73D" w:rsidR="0034383D" w:rsidRPr="006D54AE" w:rsidRDefault="0034383D" w:rsidP="009E50D2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6D54AE">
              <w:t>V</w:t>
            </w:r>
            <w:r w:rsidRPr="006D54AE">
              <w:rPr>
                <w:vertAlign w:val="subscript"/>
              </w:rPr>
              <w:t>ba</w:t>
            </w:r>
            <w:proofErr w:type="spellEnd"/>
            <w:r w:rsidRPr="006D54AE">
              <w:t xml:space="preserve"> - объем бюджетных расходов АБС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19" w:type="dxa"/>
          </w:tcPr>
          <w:p w14:paraId="7B37348F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0%</w:t>
            </w:r>
          </w:p>
          <w:p w14:paraId="0FE83BC0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0,5%</w:t>
            </w:r>
          </w:p>
        </w:tc>
        <w:tc>
          <w:tcPr>
            <w:tcW w:w="1707" w:type="dxa"/>
          </w:tcPr>
          <w:p w14:paraId="5B48FA82" w14:textId="77777777" w:rsidR="0034383D" w:rsidRPr="006D54AE" w:rsidRDefault="0034383D" w:rsidP="00DC79FC">
            <w:pPr>
              <w:jc w:val="center"/>
            </w:pPr>
            <w:r w:rsidRPr="006D54AE">
              <w:t>3</w:t>
            </w:r>
          </w:p>
        </w:tc>
      </w:tr>
      <w:tr w:rsidR="0034383D" w:rsidRPr="006D54AE" w14:paraId="370F598A" w14:textId="77777777" w:rsidTr="00C15335">
        <w:tc>
          <w:tcPr>
            <w:tcW w:w="3348" w:type="dxa"/>
          </w:tcPr>
          <w:p w14:paraId="6E68D37D" w14:textId="2C446CC6" w:rsidR="0034383D" w:rsidRPr="006D54AE" w:rsidRDefault="00BD6006" w:rsidP="00DC79FC">
            <w:r w:rsidRPr="006D54AE">
              <w:t>Р</w:t>
            </w:r>
            <w:r w:rsidR="00DA22D5" w:rsidRPr="006D54AE">
              <w:t>10</w:t>
            </w:r>
            <w:r w:rsidR="0034383D" w:rsidRPr="006D54AE">
              <w:t xml:space="preserve">. Число случаев несвоевременного представления АБС </w:t>
            </w:r>
            <w:proofErr w:type="gramStart"/>
            <w:r w:rsidR="0034383D" w:rsidRPr="006D54AE">
              <w:t>ежемесячной</w:t>
            </w:r>
            <w:proofErr w:type="gramEnd"/>
            <w:r w:rsidR="0034383D" w:rsidRPr="006D54AE">
              <w:t>, квартальной,</w:t>
            </w:r>
          </w:p>
          <w:p w14:paraId="19FF1631" w14:textId="0360A619" w:rsidR="0034383D" w:rsidRPr="006D54AE" w:rsidRDefault="0034383D" w:rsidP="00DC79FC">
            <w:proofErr w:type="gramStart"/>
            <w:r w:rsidRPr="006D54AE">
              <w:t>годовой</w:t>
            </w:r>
            <w:proofErr w:type="gramEnd"/>
            <w:r w:rsidRPr="006D54AE">
              <w:t xml:space="preserve"> отчетностей об </w:t>
            </w:r>
            <w:r w:rsidRPr="006D54AE">
              <w:lastRenderedPageBreak/>
              <w:t>исполнении областного бюджета</w:t>
            </w:r>
          </w:p>
        </w:tc>
        <w:tc>
          <w:tcPr>
            <w:tcW w:w="7833" w:type="dxa"/>
          </w:tcPr>
          <w:p w14:paraId="6A03060D" w14:textId="261CEE2C" w:rsidR="0034383D" w:rsidRPr="006D54AE" w:rsidRDefault="00421AEB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lastRenderedPageBreak/>
                  <m:t>P10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110C2007" w14:textId="77777777" w:rsidR="0034383D" w:rsidRPr="006D54AE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6D54AE">
              <w:t>где:</w:t>
            </w:r>
          </w:p>
          <w:p w14:paraId="19357753" w14:textId="0FE8B26B" w:rsidR="0034383D" w:rsidRPr="006D54AE" w:rsidRDefault="0034383D" w:rsidP="0039126A">
            <w:pPr>
              <w:rPr>
                <w:rFonts w:eastAsiaTheme="minorEastAsia"/>
              </w:rPr>
            </w:pPr>
            <w:proofErr w:type="spellStart"/>
            <w:r w:rsidRPr="006D54AE">
              <w:rPr>
                <w:rFonts w:eastAsiaTheme="minorEastAsia"/>
              </w:rPr>
              <w:t>Q</w:t>
            </w:r>
            <w:r w:rsidRPr="006D54AE">
              <w:rPr>
                <w:rFonts w:eastAsiaTheme="minorEastAsia"/>
                <w:vertAlign w:val="subscript"/>
              </w:rPr>
              <w:t>n</w:t>
            </w:r>
            <w:r w:rsidRPr="006D54AE">
              <w:rPr>
                <w:rFonts w:eastAsiaTheme="minorEastAsia"/>
                <w:vertAlign w:val="subscript"/>
                <w:lang w:val="en-US"/>
              </w:rPr>
              <w:t>bo</w:t>
            </w:r>
            <w:proofErr w:type="spellEnd"/>
            <w:r w:rsidRPr="006D54AE">
              <w:rPr>
                <w:rFonts w:eastAsiaTheme="minorEastAsia"/>
              </w:rPr>
              <w:t xml:space="preserve"> – число случаев несвоевременного представления АБС ежемесячной, квартальной, годовой отчетностей об исполнении областного бюджета (единиц)</w:t>
            </w:r>
          </w:p>
        </w:tc>
        <w:tc>
          <w:tcPr>
            <w:tcW w:w="1819" w:type="dxa"/>
          </w:tcPr>
          <w:p w14:paraId="332F6945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0</w:t>
            </w:r>
          </w:p>
          <w:p w14:paraId="3CE645CC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1</w:t>
            </w:r>
          </w:p>
        </w:tc>
        <w:tc>
          <w:tcPr>
            <w:tcW w:w="1707" w:type="dxa"/>
          </w:tcPr>
          <w:p w14:paraId="691072C2" w14:textId="77777777" w:rsidR="0034383D" w:rsidRPr="006D54AE" w:rsidRDefault="0034383D" w:rsidP="00DC79FC">
            <w:pPr>
              <w:jc w:val="center"/>
            </w:pPr>
            <w:r w:rsidRPr="006D54AE">
              <w:t>5</w:t>
            </w:r>
          </w:p>
        </w:tc>
      </w:tr>
      <w:tr w:rsidR="0034383D" w:rsidRPr="006D54AE" w14:paraId="6847FEAC" w14:textId="77777777" w:rsidTr="00C15335">
        <w:tc>
          <w:tcPr>
            <w:tcW w:w="3348" w:type="dxa"/>
          </w:tcPr>
          <w:p w14:paraId="62EACD89" w14:textId="439893B1" w:rsidR="0034383D" w:rsidRPr="006D54AE" w:rsidRDefault="00FB1A45" w:rsidP="00DA22D5">
            <w:r w:rsidRPr="006D54AE">
              <w:lastRenderedPageBreak/>
              <w:t>Р</w:t>
            </w:r>
            <w:r w:rsidR="00DA22D5" w:rsidRPr="006D54AE">
              <w:t>11</w:t>
            </w:r>
            <w:r w:rsidR="0034383D" w:rsidRPr="006D54AE">
              <w:t>. Процент форм годовой бюджетной отчетности, представленной АБС без ошибок</w:t>
            </w:r>
          </w:p>
        </w:tc>
        <w:tc>
          <w:tcPr>
            <w:tcW w:w="7833" w:type="dxa"/>
          </w:tcPr>
          <w:p w14:paraId="64DBE8C5" w14:textId="1D252EB9" w:rsidR="0034383D" w:rsidRPr="006D54AE" w:rsidRDefault="00421AEB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</w:rPr>
                  <m:t>P11=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6D54AE">
              <w:t>где:</w:t>
            </w:r>
          </w:p>
          <w:p w14:paraId="637DABE6" w14:textId="0307ED95" w:rsidR="0034383D" w:rsidRPr="006D54AE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6D54AE">
              <w:t>F</w:t>
            </w:r>
            <w:r w:rsidRPr="006D54AE">
              <w:rPr>
                <w:vertAlign w:val="subscript"/>
              </w:rPr>
              <w:t>vbo</w:t>
            </w:r>
            <w:proofErr w:type="spellEnd"/>
            <w:r w:rsidRPr="006D54AE">
              <w:t xml:space="preserve"> - количество форм годовой бюджетной отчетности, представленной АБС в отчетном году в Комитет  без ошибок, содержащих количественные показатели и (или) пояснения (единиц);</w:t>
            </w:r>
          </w:p>
          <w:p w14:paraId="67388AB1" w14:textId="51ED5D6C" w:rsidR="0034383D" w:rsidRPr="006D54AE" w:rsidRDefault="0034383D" w:rsidP="0039126A">
            <w:pPr>
              <w:rPr>
                <w:rFonts w:eastAsiaTheme="minorEastAsia"/>
              </w:rPr>
            </w:pPr>
            <w:proofErr w:type="spellStart"/>
            <w:proofErr w:type="gramStart"/>
            <w:r w:rsidRPr="006D54AE">
              <w:rPr>
                <w:rFonts w:eastAsiaTheme="minorEastAsia"/>
              </w:rPr>
              <w:t>F</w:t>
            </w:r>
            <w:r w:rsidRPr="006D54AE">
              <w:rPr>
                <w:rFonts w:eastAsiaTheme="minorEastAsia"/>
                <w:vertAlign w:val="subscript"/>
              </w:rPr>
              <w:t>bo</w:t>
            </w:r>
            <w:proofErr w:type="spellEnd"/>
            <w:r w:rsidRPr="006D54AE">
              <w:rPr>
                <w:rFonts w:eastAsiaTheme="minorEastAsia"/>
              </w:rPr>
              <w:t xml:space="preserve"> - общее количество форм годовой бюджетной отчетности, которая должна была быть представлена АБС в отчетном году в Комитет  (в соответствии с приказом Министерства финансов Российской Федерации от 28 декабря 2010 года №191н </w:t>
            </w:r>
            <w:r w:rsidR="001C3694" w:rsidRPr="006D54AE">
              <w:rPr>
                <w:rFonts w:eastAsiaTheme="minorEastAsia"/>
              </w:rPr>
              <w:t>"</w:t>
            </w:r>
            <w:r w:rsidRPr="006D54AE">
              <w:rPr>
                <w:rFonts w:eastAsiaTheme="minorEastAsia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 w:rsidR="001C3694" w:rsidRPr="006D54AE">
              <w:rPr>
                <w:rFonts w:eastAsiaTheme="minorEastAsia"/>
              </w:rPr>
              <w:t>"</w:t>
            </w:r>
            <w:r w:rsidRPr="006D54AE">
              <w:rPr>
                <w:rFonts w:eastAsiaTheme="minorEastAsia"/>
              </w:rPr>
              <w:t xml:space="preserve">), </w:t>
            </w:r>
            <w:r w:rsidRPr="006D54AE">
              <w:t>содержащих количественные показатели и (или) пояснения</w:t>
            </w:r>
            <w:r w:rsidRPr="006D54AE">
              <w:rPr>
                <w:rFonts w:eastAsiaTheme="minorEastAsia"/>
              </w:rPr>
              <w:t xml:space="preserve"> (единиц)</w:t>
            </w:r>
            <w:proofErr w:type="gramEnd"/>
          </w:p>
        </w:tc>
        <w:tc>
          <w:tcPr>
            <w:tcW w:w="1819" w:type="dxa"/>
          </w:tcPr>
          <w:p w14:paraId="7F2D96F7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100%</w:t>
            </w:r>
          </w:p>
          <w:p w14:paraId="13058CCD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70%</w:t>
            </w:r>
          </w:p>
        </w:tc>
        <w:tc>
          <w:tcPr>
            <w:tcW w:w="1707" w:type="dxa"/>
          </w:tcPr>
          <w:p w14:paraId="56F74CBE" w14:textId="77777777" w:rsidR="0034383D" w:rsidRPr="006D54AE" w:rsidRDefault="0034383D" w:rsidP="00DC79FC">
            <w:pPr>
              <w:jc w:val="center"/>
            </w:pPr>
            <w:r w:rsidRPr="006D54AE">
              <w:t>2</w:t>
            </w:r>
          </w:p>
        </w:tc>
      </w:tr>
      <w:tr w:rsidR="0034383D" w:rsidRPr="006D54AE" w14:paraId="4BF87F4F" w14:textId="77777777" w:rsidTr="00C15335">
        <w:tc>
          <w:tcPr>
            <w:tcW w:w="3348" w:type="dxa"/>
          </w:tcPr>
          <w:p w14:paraId="2D01EAAC" w14:textId="35BF434E" w:rsidR="0034383D" w:rsidRPr="006D54AE" w:rsidRDefault="00DA22D5" w:rsidP="00DA22D5">
            <w:r w:rsidRPr="006D54AE">
              <w:t>P12</w:t>
            </w:r>
            <w:r w:rsidR="0034383D" w:rsidRPr="006D54AE">
              <w:t>. Число случаев нарушения 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7833" w:type="dxa"/>
          </w:tcPr>
          <w:p w14:paraId="3D948853" w14:textId="7850652A" w:rsidR="0034383D" w:rsidRPr="006D54AE" w:rsidRDefault="00421AEB" w:rsidP="00DC79FC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P12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34383D" w:rsidRPr="006D54AE">
              <w:t>где:</w:t>
            </w:r>
          </w:p>
          <w:p w14:paraId="063EA8B4" w14:textId="3A435A31" w:rsidR="0034383D" w:rsidRPr="006D54AE" w:rsidRDefault="0034383D" w:rsidP="0039126A">
            <w:pPr>
              <w:rPr>
                <w:iCs/>
              </w:rPr>
            </w:pPr>
            <w:r w:rsidRPr="006D54AE">
              <w:t>Q</w:t>
            </w:r>
            <w:proofErr w:type="spellStart"/>
            <w:r w:rsidRPr="006D54AE">
              <w:rPr>
                <w:vertAlign w:val="subscript"/>
                <w:lang w:val="en-US"/>
              </w:rPr>
              <w:t>nbz</w:t>
            </w:r>
            <w:proofErr w:type="spellEnd"/>
            <w:r w:rsidRPr="006D54AE">
              <w:t xml:space="preserve"> - число случаев нарушения АБС в отчетном году бюджетного законодательства, выявленных при осуществлении внешнего и внутреннего государственного финансового контроля</w:t>
            </w:r>
            <w:r w:rsidRPr="006D54AE" w:rsidDel="002E4629">
              <w:t xml:space="preserve"> </w:t>
            </w:r>
            <w:r w:rsidRPr="006D54AE">
              <w:t>(единиц)</w:t>
            </w:r>
          </w:p>
        </w:tc>
        <w:tc>
          <w:tcPr>
            <w:tcW w:w="1819" w:type="dxa"/>
          </w:tcPr>
          <w:p w14:paraId="2CDABEFC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0</w:t>
            </w:r>
          </w:p>
          <w:p w14:paraId="5EDD88DC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1</w:t>
            </w:r>
          </w:p>
        </w:tc>
        <w:tc>
          <w:tcPr>
            <w:tcW w:w="1707" w:type="dxa"/>
          </w:tcPr>
          <w:p w14:paraId="73D84C6A" w14:textId="2865A701" w:rsidR="0034383D" w:rsidRPr="006D54AE" w:rsidRDefault="00C042A7" w:rsidP="00DC79FC">
            <w:pPr>
              <w:jc w:val="center"/>
            </w:pPr>
            <w:r w:rsidRPr="006D54AE">
              <w:t>5</w:t>
            </w:r>
          </w:p>
        </w:tc>
      </w:tr>
      <w:tr w:rsidR="0034383D" w:rsidRPr="006D54AE" w14:paraId="0F6607C4" w14:textId="77777777" w:rsidTr="00C15335">
        <w:tc>
          <w:tcPr>
            <w:tcW w:w="3348" w:type="dxa"/>
          </w:tcPr>
          <w:p w14:paraId="1738DCD5" w14:textId="3FC6D93F" w:rsidR="0034383D" w:rsidRPr="006D54AE" w:rsidRDefault="00BD6006" w:rsidP="00DA22D5">
            <w:r w:rsidRPr="006D54AE">
              <w:t>Р</w:t>
            </w:r>
            <w:r w:rsidR="00DA22D5" w:rsidRPr="006D54AE">
              <w:t>13</w:t>
            </w:r>
            <w:r w:rsidR="0034383D" w:rsidRPr="006D54AE">
              <w:t xml:space="preserve">. </w:t>
            </w:r>
            <w:proofErr w:type="gramStart"/>
            <w:r w:rsidR="0034383D" w:rsidRPr="006D54AE">
              <w:t xml:space="preserve">Количество судебных актов по искам к Ленинградской области о возмещении вреда, причиненного гражданину или юридическому лицу в </w:t>
            </w:r>
            <w:r w:rsidR="0034383D" w:rsidRPr="006D54AE">
              <w:lastRenderedPageBreak/>
              <w:t>результате незаконных действий (бездействия</w:t>
            </w:r>
            <w:r w:rsidR="0039126A" w:rsidRPr="006D54AE">
              <w:t xml:space="preserve"> </w:t>
            </w:r>
            <w:r w:rsidR="0034383D" w:rsidRPr="006D54AE">
              <w:t>АБС либо должностных лиц 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  <w:proofErr w:type="gramEnd"/>
          </w:p>
        </w:tc>
        <w:tc>
          <w:tcPr>
            <w:tcW w:w="7833" w:type="dxa"/>
          </w:tcPr>
          <w:p w14:paraId="7B7C96C4" w14:textId="12543B96" w:rsidR="0034383D" w:rsidRPr="006D54AE" w:rsidRDefault="00421AEB" w:rsidP="00DC79FC">
            <w:pPr>
              <w:pStyle w:val="ConsPlusNormal"/>
              <w:widowControl/>
              <w:autoSpaceDE/>
              <w:autoSpaceDN/>
              <w:adjustRightInd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w:lastRenderedPageBreak/>
                <m:t>P13</m:t>
              </m:r>
              <m:r>
                <m:rPr>
                  <m:sty m:val="p"/>
                </m:rPr>
                <w:rPr>
                  <w:rFonts w:ascii="Cambria Math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sa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, </m:t>
              </m:r>
            </m:oMath>
            <w:r w:rsidR="0034383D" w:rsidRPr="006D54AE">
              <w:t xml:space="preserve"> </w:t>
            </w:r>
          </w:p>
          <w:p w14:paraId="75B0D0AA" w14:textId="77777777" w:rsidR="0034383D" w:rsidRPr="006D54AE" w:rsidRDefault="0034383D" w:rsidP="00DC79FC">
            <w:pPr>
              <w:pStyle w:val="ConsPlusNormal"/>
              <w:widowControl/>
              <w:autoSpaceDE/>
              <w:autoSpaceDN/>
              <w:adjustRightInd/>
            </w:pPr>
            <w:r w:rsidRPr="006D54AE">
              <w:t>где:</w:t>
            </w:r>
          </w:p>
          <w:p w14:paraId="1B420684" w14:textId="08B60922" w:rsidR="0034383D" w:rsidRPr="006D54AE" w:rsidRDefault="0034383D" w:rsidP="0039126A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proofErr w:type="spellStart"/>
            <w:proofErr w:type="gramStart"/>
            <w:r w:rsidRPr="006D54AE">
              <w:rPr>
                <w:rFonts w:eastAsiaTheme="minorEastAsia"/>
              </w:rPr>
              <w:t>Q</w:t>
            </w:r>
            <w:r w:rsidRPr="006D54AE">
              <w:rPr>
                <w:rFonts w:eastAsiaTheme="minorEastAsia"/>
                <w:vertAlign w:val="subscript"/>
              </w:rPr>
              <w:t>sa</w:t>
            </w:r>
            <w:proofErr w:type="spellEnd"/>
            <w:r w:rsidRPr="006D54AE">
              <w:rPr>
                <w:rFonts w:eastAsiaTheme="minorEastAsia"/>
              </w:rPr>
              <w:t xml:space="preserve"> - количество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АБС либо должностных лиц </w:t>
            </w:r>
            <w:r w:rsidR="0039126A" w:rsidRPr="006D54AE">
              <w:rPr>
                <w:rFonts w:eastAsiaTheme="minorEastAsia"/>
              </w:rPr>
              <w:t xml:space="preserve"> </w:t>
            </w:r>
            <w:r w:rsidRPr="006D54AE">
              <w:rPr>
                <w:rFonts w:eastAsiaTheme="minorEastAsia"/>
              </w:rPr>
              <w:t xml:space="preserve">АБС, и </w:t>
            </w:r>
            <w:r w:rsidRPr="006D54AE">
              <w:rPr>
                <w:rFonts w:eastAsiaTheme="minorEastAsia"/>
              </w:rPr>
              <w:lastRenderedPageBreak/>
              <w:t>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  <w:proofErr w:type="gramEnd"/>
          </w:p>
        </w:tc>
        <w:tc>
          <w:tcPr>
            <w:tcW w:w="1819" w:type="dxa"/>
          </w:tcPr>
          <w:p w14:paraId="4F00BA10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lastRenderedPageBreak/>
              <w:t>max=</w:t>
            </w:r>
            <w:r w:rsidRPr="006D54AE">
              <w:t>0</w:t>
            </w:r>
          </w:p>
          <w:p w14:paraId="69EED5EC" w14:textId="77777777" w:rsidR="0034383D" w:rsidRPr="006D54AE" w:rsidRDefault="0034383D" w:rsidP="00DC79FC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1</w:t>
            </w:r>
          </w:p>
        </w:tc>
        <w:tc>
          <w:tcPr>
            <w:tcW w:w="1707" w:type="dxa"/>
          </w:tcPr>
          <w:p w14:paraId="0A919DF9" w14:textId="77777777" w:rsidR="0034383D" w:rsidRPr="006D54AE" w:rsidRDefault="0034383D" w:rsidP="00DC79FC">
            <w:pPr>
              <w:jc w:val="center"/>
            </w:pPr>
            <w:r w:rsidRPr="006D54AE">
              <w:t>3</w:t>
            </w:r>
          </w:p>
        </w:tc>
      </w:tr>
      <w:tr w:rsidR="00C15335" w:rsidRPr="006D54AE" w14:paraId="0FC7D9CD" w14:textId="77777777" w:rsidTr="00C15335">
        <w:tc>
          <w:tcPr>
            <w:tcW w:w="3348" w:type="dxa"/>
          </w:tcPr>
          <w:p w14:paraId="251B7728" w14:textId="3BABB245" w:rsidR="00C15335" w:rsidRPr="006D54AE" w:rsidRDefault="00DA22D5" w:rsidP="00DA22D5">
            <w:r w:rsidRPr="006D54AE">
              <w:lastRenderedPageBreak/>
              <w:t>P14</w:t>
            </w:r>
            <w:r w:rsidR="00C15335" w:rsidRPr="006D54AE">
              <w:t xml:space="preserve">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</w:t>
            </w:r>
            <w:r w:rsidR="004D398B" w:rsidRPr="006D54AE">
              <w:t>АБС</w:t>
            </w:r>
            <w:r w:rsidR="00C15335" w:rsidRPr="006D54AE">
              <w:t xml:space="preserve"> по принятым ими как получателями бюджетных средств денежным обязательствам</w:t>
            </w:r>
          </w:p>
        </w:tc>
        <w:tc>
          <w:tcPr>
            <w:tcW w:w="7833" w:type="dxa"/>
          </w:tcPr>
          <w:p w14:paraId="29B6F301" w14:textId="34BEA65D" w:rsidR="00C15335" w:rsidRPr="006D54AE" w:rsidRDefault="00421AEB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P14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aa"/>
                    <w:rFonts w:ascii="Cambria Math" w:eastAsiaTheme="minorHAnsi"/>
                    <w:sz w:val="24"/>
                    <w:szCs w:val="24"/>
                    <w:lang w:eastAsia="en-US"/>
                  </w:rPr>
                  <w:br/>
                </m:r>
              </m:oMath>
            </m:oMathPara>
            <w:r w:rsidR="00C15335" w:rsidRPr="006D54AE">
              <w:t>где:</w:t>
            </w:r>
          </w:p>
          <w:p w14:paraId="6A952D0D" w14:textId="67CE7819" w:rsidR="00C15335" w:rsidRPr="006D54AE" w:rsidRDefault="00C15335" w:rsidP="00DC79FC">
            <w:r w:rsidRPr="006D54AE">
              <w:t>Q</w:t>
            </w:r>
            <w:proofErr w:type="spellStart"/>
            <w:r w:rsidRPr="006D54AE">
              <w:rPr>
                <w:vertAlign w:val="subscript"/>
                <w:lang w:val="en-US"/>
              </w:rPr>
              <w:t>sau</w:t>
            </w:r>
            <w:proofErr w:type="spellEnd"/>
            <w:r w:rsidRPr="006D54AE"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</w:t>
            </w:r>
            <w:r w:rsidR="00DA22D5" w:rsidRPr="006D54AE">
              <w:t xml:space="preserve"> с АБС</w:t>
            </w:r>
            <w:r w:rsidRPr="006D54AE">
              <w:t xml:space="preserve"> по принятым ими как получателями бюджетных средств денежным обязательствам (единиц);</w:t>
            </w:r>
          </w:p>
          <w:p w14:paraId="77EE34B2" w14:textId="43CB47DE" w:rsidR="00C15335" w:rsidRPr="006D54AE" w:rsidRDefault="00C15335" w:rsidP="00A131DE">
            <w:pPr>
              <w:rPr>
                <w:rFonts w:ascii="Tahoma" w:hAnsi="Tahoma" w:cs="Tahoma"/>
                <w:sz w:val="16"/>
                <w:szCs w:val="16"/>
              </w:rPr>
            </w:pPr>
            <w:r w:rsidRPr="006D54AE">
              <w:t>Q</w:t>
            </w:r>
            <w:proofErr w:type="spellStart"/>
            <w:r w:rsidRPr="006D54AE">
              <w:rPr>
                <w:vertAlign w:val="subscript"/>
                <w:lang w:val="en-US"/>
              </w:rPr>
              <w:t>ku</w:t>
            </w:r>
            <w:proofErr w:type="spellEnd"/>
            <w:r w:rsidRPr="006D54AE">
              <w:t xml:space="preserve"> - общее количество госу</w:t>
            </w:r>
            <w:r w:rsidR="00A131DE" w:rsidRPr="006D54AE">
              <w:t>дарственных казенных учреждений</w:t>
            </w:r>
            <w:r w:rsidRPr="006D54AE">
              <w:t xml:space="preserve"> (единиц)</w:t>
            </w:r>
          </w:p>
        </w:tc>
        <w:tc>
          <w:tcPr>
            <w:tcW w:w="1819" w:type="dxa"/>
          </w:tcPr>
          <w:p w14:paraId="08687CDD" w14:textId="77777777" w:rsidR="00C15335" w:rsidRPr="006D54AE" w:rsidRDefault="00C15335" w:rsidP="00DC79FC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max=0</w:t>
            </w:r>
          </w:p>
          <w:p w14:paraId="2B8AE8DA" w14:textId="77777777" w:rsidR="00C15335" w:rsidRPr="006D54AE" w:rsidRDefault="00C15335" w:rsidP="00DC79FC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min=1</w:t>
            </w:r>
          </w:p>
        </w:tc>
        <w:tc>
          <w:tcPr>
            <w:tcW w:w="1707" w:type="dxa"/>
          </w:tcPr>
          <w:p w14:paraId="0B13C060" w14:textId="77777777" w:rsidR="00C15335" w:rsidRPr="006D54AE" w:rsidRDefault="00C15335" w:rsidP="00DC79FC">
            <w:pPr>
              <w:jc w:val="center"/>
            </w:pPr>
            <w:r w:rsidRPr="006D54AE">
              <w:t>3</w:t>
            </w:r>
          </w:p>
        </w:tc>
      </w:tr>
      <w:tr w:rsidR="00C15335" w:rsidRPr="006D54AE" w14:paraId="3D22FD7B" w14:textId="77777777" w:rsidTr="00C15335">
        <w:tc>
          <w:tcPr>
            <w:tcW w:w="3348" w:type="dxa"/>
          </w:tcPr>
          <w:p w14:paraId="00FB466C" w14:textId="61B38F13" w:rsidR="00C15335" w:rsidRPr="006D54AE" w:rsidRDefault="00BD6006" w:rsidP="00DA22D5">
            <w:r w:rsidRPr="006D54AE">
              <w:t>P</w:t>
            </w:r>
            <w:r w:rsidR="00DA22D5" w:rsidRPr="006D54AE">
              <w:t>15</w:t>
            </w:r>
            <w:r w:rsidR="00C15335" w:rsidRPr="006D54AE">
              <w:t>. Количество решений налогового органа о взыскании с</w:t>
            </w:r>
            <w:r w:rsidR="00384CDA" w:rsidRPr="006D54AE">
              <w:t xml:space="preserve"> АБС</w:t>
            </w:r>
            <w:r w:rsidR="00C15335" w:rsidRPr="006D54AE">
              <w:t xml:space="preserve">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7833" w:type="dxa"/>
          </w:tcPr>
          <w:p w14:paraId="42C95282" w14:textId="38538D58" w:rsidR="00C15335" w:rsidRPr="006D54AE" w:rsidRDefault="00421AEB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P15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vz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6D54AE">
              <w:t>где:</w:t>
            </w:r>
          </w:p>
          <w:p w14:paraId="406F24B0" w14:textId="36164676" w:rsidR="00C15335" w:rsidRPr="006D54AE" w:rsidRDefault="00C15335" w:rsidP="00DC79FC">
            <w:pPr>
              <w:ind w:firstLine="15"/>
            </w:pPr>
            <w:r w:rsidRPr="006D54AE">
              <w:t>Q</w:t>
            </w:r>
            <w:proofErr w:type="spellStart"/>
            <w:r w:rsidRPr="006D54AE">
              <w:rPr>
                <w:vertAlign w:val="subscript"/>
                <w:lang w:val="en-US"/>
              </w:rPr>
              <w:t>vz</w:t>
            </w:r>
            <w:proofErr w:type="spellEnd"/>
            <w:r w:rsidRPr="006D54AE">
              <w:t xml:space="preserve"> - количество решений налогового органа о взыскании с </w:t>
            </w:r>
            <w:r w:rsidR="00384CDA" w:rsidRPr="006D54AE">
              <w:t>АБС</w:t>
            </w:r>
            <w:r w:rsidRPr="006D54AE">
              <w:t xml:space="preserve">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(единиц);</w:t>
            </w:r>
          </w:p>
          <w:p w14:paraId="02DF429E" w14:textId="6843F76E" w:rsidR="00C15335" w:rsidRPr="006D54AE" w:rsidRDefault="00C15335" w:rsidP="00384CDA">
            <w:pPr>
              <w:ind w:firstLine="15"/>
              <w:rPr>
                <w:rFonts w:ascii="Tahoma" w:hAnsi="Tahoma" w:cs="Tahoma"/>
                <w:sz w:val="16"/>
                <w:szCs w:val="16"/>
              </w:rPr>
            </w:pPr>
            <w:r w:rsidRPr="006D54AE">
              <w:t>Q</w:t>
            </w:r>
            <w:proofErr w:type="spellStart"/>
            <w:r w:rsidRPr="006D54AE">
              <w:rPr>
                <w:vertAlign w:val="subscript"/>
                <w:lang w:val="en-US"/>
              </w:rPr>
              <w:t>ku</w:t>
            </w:r>
            <w:proofErr w:type="spellEnd"/>
            <w:r w:rsidRPr="006D54AE">
              <w:t xml:space="preserve"> - общее количество </w:t>
            </w:r>
            <w:r w:rsidR="00384CDA" w:rsidRPr="006D54AE">
              <w:t xml:space="preserve"> АБС</w:t>
            </w:r>
            <w:r w:rsidRPr="006D54AE">
              <w:t xml:space="preserve"> (единиц)</w:t>
            </w:r>
          </w:p>
        </w:tc>
        <w:tc>
          <w:tcPr>
            <w:tcW w:w="1819" w:type="dxa"/>
          </w:tcPr>
          <w:p w14:paraId="4A0B503C" w14:textId="77777777" w:rsidR="00C15335" w:rsidRPr="006D54AE" w:rsidRDefault="00C15335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0</w:t>
            </w:r>
          </w:p>
          <w:p w14:paraId="2F11E76A" w14:textId="77777777" w:rsidR="00C15335" w:rsidRPr="006D54AE" w:rsidRDefault="00C15335" w:rsidP="00DC79FC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1</w:t>
            </w:r>
          </w:p>
        </w:tc>
        <w:tc>
          <w:tcPr>
            <w:tcW w:w="1707" w:type="dxa"/>
          </w:tcPr>
          <w:p w14:paraId="5CE7A147" w14:textId="77777777" w:rsidR="00C15335" w:rsidRPr="006D54AE" w:rsidRDefault="00C15335" w:rsidP="00DC79FC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2</w:t>
            </w:r>
          </w:p>
        </w:tc>
      </w:tr>
      <w:tr w:rsidR="00C15335" w:rsidRPr="006D54AE" w14:paraId="3851EBDD" w14:textId="77777777" w:rsidTr="00C15335">
        <w:tc>
          <w:tcPr>
            <w:tcW w:w="3348" w:type="dxa"/>
          </w:tcPr>
          <w:p w14:paraId="2433271F" w14:textId="10E823E2" w:rsidR="00C15335" w:rsidRPr="006D54AE" w:rsidRDefault="00C15335" w:rsidP="00B8085F">
            <w:r w:rsidRPr="006D54AE">
              <w:lastRenderedPageBreak/>
              <w:t>P</w:t>
            </w:r>
            <w:r w:rsidR="00DA22D5" w:rsidRPr="006D54AE">
              <w:t>16</w:t>
            </w:r>
            <w:r w:rsidRPr="006D54AE">
              <w:t xml:space="preserve">. </w:t>
            </w:r>
            <w:r w:rsidR="00F02F0A" w:rsidRPr="006D54AE">
              <w:t>Наличие в отчетном году случаев несвоевременного размещения</w:t>
            </w:r>
            <w:r w:rsidRPr="006D54AE">
              <w:t xml:space="preserve"> </w:t>
            </w:r>
            <w:r w:rsidR="00F02F0A" w:rsidRPr="006D54AE">
              <w:t xml:space="preserve">информации </w:t>
            </w:r>
            <w:r w:rsidR="00B8085F" w:rsidRPr="006D54AE">
              <w:t xml:space="preserve"> в отчетном году </w:t>
            </w:r>
            <w:r w:rsidRPr="006D54AE">
              <w:t>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7833" w:type="dxa"/>
          </w:tcPr>
          <w:p w14:paraId="17F5AF40" w14:textId="78624055" w:rsidR="00F02F0A" w:rsidRPr="006D54AE" w:rsidRDefault="00F02F0A" w:rsidP="00F02F0A">
            <w:pPr>
              <w:rPr>
                <w:vertAlign w:val="subscript"/>
              </w:rPr>
            </w:pPr>
            <w:r w:rsidRPr="006D54AE">
              <w:rPr>
                <w:lang w:val="en-US"/>
              </w:rPr>
              <w:t>P</w:t>
            </w:r>
            <w:r w:rsidR="00421AEB" w:rsidRPr="001D68B1">
              <w:t>16</w:t>
            </w:r>
            <w:r w:rsidRPr="006D54AE">
              <w:t xml:space="preserve"> = </w:t>
            </w:r>
            <w:r w:rsidRPr="006D54AE">
              <w:rPr>
                <w:lang w:val="en-US"/>
              </w:rPr>
              <w:t>Q</w:t>
            </w:r>
            <w:r w:rsidRPr="006D54AE">
              <w:rPr>
                <w:vertAlign w:val="subscript"/>
              </w:rPr>
              <w:t>16(раз)</w:t>
            </w:r>
          </w:p>
          <w:p w14:paraId="28838781" w14:textId="6474FF3C" w:rsidR="00C15335" w:rsidRPr="006D54AE" w:rsidRDefault="00C15335" w:rsidP="00F02F0A">
            <w:r w:rsidRPr="006D54AE">
              <w:t xml:space="preserve">Q - </w:t>
            </w:r>
            <w:r w:rsidR="00F02F0A" w:rsidRPr="006D54AE">
              <w:t xml:space="preserve"> </w:t>
            </w:r>
            <w:r w:rsidR="00B8085F" w:rsidRPr="006D54AE">
              <w:t>случаи несвоевременного размещения</w:t>
            </w:r>
            <w:r w:rsidRPr="006D54AE">
              <w:t xml:space="preserve"> </w:t>
            </w:r>
            <w:r w:rsidR="00B8085F" w:rsidRPr="006D54AE">
              <w:t xml:space="preserve"> в отчетном году </w:t>
            </w:r>
            <w:r w:rsidRPr="006D54AE">
              <w:t xml:space="preserve">на официальном сайте в сети Интернет www.bus.gov.ru </w:t>
            </w:r>
            <w:r w:rsidR="00B8085F" w:rsidRPr="006D54AE">
              <w:t xml:space="preserve"> следующей</w:t>
            </w:r>
            <w:r w:rsidRPr="006D54AE">
              <w:t xml:space="preserve"> информация:</w:t>
            </w:r>
          </w:p>
          <w:p w14:paraId="58F223BF" w14:textId="15CFBE6B" w:rsidR="00C15335" w:rsidRPr="006D54AE" w:rsidRDefault="00F02F0A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6D54AE">
              <w:t xml:space="preserve">информация </w:t>
            </w:r>
            <w:r w:rsidR="00C15335" w:rsidRPr="006D54AE">
              <w:t>о показателях бюджетной сметы;</w:t>
            </w:r>
          </w:p>
          <w:p w14:paraId="5C5245F4" w14:textId="777080C8" w:rsidR="00C15335" w:rsidRPr="006D54AE" w:rsidRDefault="00B8085F" w:rsidP="00B8085F">
            <w:pPr>
              <w:pStyle w:val="ConsPlusNormal"/>
              <w:widowControl/>
              <w:tabs>
                <w:tab w:val="left" w:pos="299"/>
              </w:tabs>
              <w:autoSpaceDE/>
              <w:autoSpaceDN/>
              <w:adjustRightInd/>
            </w:pPr>
            <w:r w:rsidRPr="006D54AE">
              <w:t xml:space="preserve">-   </w:t>
            </w:r>
            <w:r w:rsidR="00F02F0A" w:rsidRPr="006D54AE">
              <w:t xml:space="preserve"> информация </w:t>
            </w:r>
            <w:r w:rsidR="00C15335" w:rsidRPr="006D54AE">
              <w:t>о результатах деятельности и об использовании имущества;</w:t>
            </w:r>
          </w:p>
          <w:p w14:paraId="5B528D3C" w14:textId="77777777" w:rsidR="00C15335" w:rsidRPr="006D54AE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6D54AE">
              <w:t>сведения о проведенных в отношении учреждения контрольных мероприятиях и их результатах;</w:t>
            </w:r>
          </w:p>
          <w:p w14:paraId="090130B5" w14:textId="77777777" w:rsidR="00C15335" w:rsidRPr="006D54AE" w:rsidRDefault="00C15335" w:rsidP="00DC79F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6D54AE">
              <w:t xml:space="preserve">информация о годовой бюджетной отчетности учреждения; </w:t>
            </w:r>
          </w:p>
          <w:p w14:paraId="0DB6578A" w14:textId="6307A9F9" w:rsidR="00C15335" w:rsidRPr="006D54AE" w:rsidRDefault="00C15335" w:rsidP="006F3513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9" w:type="dxa"/>
          </w:tcPr>
          <w:p w14:paraId="2748FD0F" w14:textId="77777777" w:rsidR="00C15335" w:rsidRPr="006D54AE" w:rsidRDefault="00C15335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100%</w:t>
            </w:r>
          </w:p>
          <w:p w14:paraId="3620FD92" w14:textId="77777777" w:rsidR="00C15335" w:rsidRPr="006D54AE" w:rsidRDefault="00C15335" w:rsidP="00DC79FC">
            <w:pPr>
              <w:jc w:val="center"/>
            </w:pPr>
            <w:r w:rsidRPr="006D54AE">
              <w:rPr>
                <w:lang w:val="en-US"/>
              </w:rPr>
              <w:t>min=</w:t>
            </w:r>
            <w:r w:rsidRPr="006D54AE">
              <w:t>80%</w:t>
            </w:r>
          </w:p>
        </w:tc>
        <w:tc>
          <w:tcPr>
            <w:tcW w:w="1707" w:type="dxa"/>
          </w:tcPr>
          <w:p w14:paraId="2AAC8AB4" w14:textId="77777777" w:rsidR="00C15335" w:rsidRPr="006D54AE" w:rsidRDefault="00C15335" w:rsidP="00DC79FC">
            <w:pPr>
              <w:jc w:val="center"/>
            </w:pPr>
            <w:r w:rsidRPr="006D54AE">
              <w:rPr>
                <w:lang w:val="en-US"/>
              </w:rPr>
              <w:t>2</w:t>
            </w:r>
          </w:p>
        </w:tc>
      </w:tr>
      <w:tr w:rsidR="00A370F6" w:rsidRPr="006D54AE" w14:paraId="10718A1F" w14:textId="77777777" w:rsidTr="00757EAD">
        <w:tc>
          <w:tcPr>
            <w:tcW w:w="11181" w:type="dxa"/>
            <w:gridSpan w:val="2"/>
          </w:tcPr>
          <w:p w14:paraId="334FA5F5" w14:textId="1E45F7FB" w:rsidR="00A370F6" w:rsidRPr="006D54AE" w:rsidRDefault="00A370F6" w:rsidP="00A131DE">
            <w:pPr>
              <w:pStyle w:val="ConsPlusNormal"/>
              <w:widowControl/>
              <w:autoSpaceDE/>
              <w:autoSpaceDN/>
              <w:adjustRightInd/>
            </w:pPr>
            <w:r w:rsidRPr="006D54AE">
              <w:rPr>
                <w:b/>
                <w:bCs/>
              </w:rPr>
              <w:t>1.</w:t>
            </w:r>
            <w:r w:rsidR="00A131DE" w:rsidRPr="006D54AE">
              <w:rPr>
                <w:b/>
                <w:bCs/>
              </w:rPr>
              <w:t>2</w:t>
            </w:r>
            <w:r w:rsidRPr="006D54AE">
              <w:rPr>
                <w:b/>
                <w:bCs/>
              </w:rPr>
              <w:t>. Показатели оценки качества финансового менеджмента, применяемые для АБС, являющихся  администраторами доходов бюджета (далее – АДБ)</w:t>
            </w:r>
          </w:p>
        </w:tc>
        <w:tc>
          <w:tcPr>
            <w:tcW w:w="1819" w:type="dxa"/>
          </w:tcPr>
          <w:p w14:paraId="119E77CE" w14:textId="77777777" w:rsidR="00A370F6" w:rsidRPr="006D54AE" w:rsidRDefault="00A370F6" w:rsidP="00DC79FC">
            <w:pPr>
              <w:jc w:val="center"/>
            </w:pPr>
          </w:p>
        </w:tc>
        <w:tc>
          <w:tcPr>
            <w:tcW w:w="1707" w:type="dxa"/>
          </w:tcPr>
          <w:p w14:paraId="0766DE79" w14:textId="77777777" w:rsidR="00A370F6" w:rsidRPr="006D54AE" w:rsidRDefault="00A370F6" w:rsidP="00DC79FC">
            <w:pPr>
              <w:jc w:val="center"/>
            </w:pPr>
          </w:p>
        </w:tc>
      </w:tr>
      <w:tr w:rsidR="00A370F6" w:rsidRPr="006D54AE" w14:paraId="1E33CF36" w14:textId="77777777" w:rsidTr="00C15335">
        <w:tc>
          <w:tcPr>
            <w:tcW w:w="3348" w:type="dxa"/>
          </w:tcPr>
          <w:p w14:paraId="5E146251" w14:textId="7059125D" w:rsidR="00A370F6" w:rsidRPr="006B6FC3" w:rsidRDefault="00A370F6" w:rsidP="00DA22D5">
            <w:pPr>
              <w:rPr>
                <w:highlight w:val="yellow"/>
              </w:rPr>
            </w:pPr>
          </w:p>
        </w:tc>
        <w:tc>
          <w:tcPr>
            <w:tcW w:w="7833" w:type="dxa"/>
          </w:tcPr>
          <w:p w14:paraId="4F0CB490" w14:textId="310A39D3" w:rsidR="00A370F6" w:rsidRPr="006B6FC3" w:rsidRDefault="00A370F6" w:rsidP="00921F7A">
            <w:pPr>
              <w:pStyle w:val="ConsPlusNormal"/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9" w:type="dxa"/>
          </w:tcPr>
          <w:p w14:paraId="3577CACF" w14:textId="74385B0F" w:rsidR="00A370F6" w:rsidRPr="00FF474A" w:rsidRDefault="00A370F6" w:rsidP="00DC79FC">
            <w:pPr>
              <w:jc w:val="center"/>
              <w:rPr>
                <w:highlight w:val="yellow"/>
              </w:rPr>
            </w:pPr>
          </w:p>
        </w:tc>
        <w:tc>
          <w:tcPr>
            <w:tcW w:w="1707" w:type="dxa"/>
          </w:tcPr>
          <w:p w14:paraId="4FAC4083" w14:textId="3C99D2CA" w:rsidR="00A370F6" w:rsidRPr="006B6FC3" w:rsidRDefault="00A370F6" w:rsidP="00DC79FC">
            <w:pPr>
              <w:jc w:val="center"/>
              <w:rPr>
                <w:highlight w:val="yellow"/>
              </w:rPr>
            </w:pPr>
          </w:p>
        </w:tc>
      </w:tr>
      <w:tr w:rsidR="00334A52" w:rsidRPr="006D54AE" w14:paraId="58381006" w14:textId="77777777" w:rsidTr="00C15335">
        <w:tc>
          <w:tcPr>
            <w:tcW w:w="3348" w:type="dxa"/>
          </w:tcPr>
          <w:p w14:paraId="7559606C" w14:textId="020050AD" w:rsidR="00334A52" w:rsidRPr="006D54AE" w:rsidRDefault="00A41265" w:rsidP="00DA22D5">
            <w:r w:rsidRPr="006D54AE">
              <w:t>P</w:t>
            </w:r>
            <w:r w:rsidR="00DA22D5" w:rsidRPr="006D54AE">
              <w:t>1</w:t>
            </w:r>
            <w:r w:rsidR="00BD6006" w:rsidRPr="006D54AE">
              <w:t>8</w:t>
            </w:r>
            <w:r w:rsidR="00334A52" w:rsidRPr="006D54AE">
              <w:t>. Процент выполнения первоначального плана по поступлению доходов областного бюджета, закрепленных за АДБ</w:t>
            </w:r>
            <w:r w:rsidR="00256AFB">
              <w:t>, без учета безвозмездных поступлений к первоначально утвержденному уровню</w:t>
            </w:r>
            <w:r w:rsidR="00334A52" w:rsidRPr="006D54AE">
              <w:t xml:space="preserve"> </w:t>
            </w:r>
          </w:p>
        </w:tc>
        <w:tc>
          <w:tcPr>
            <w:tcW w:w="7833" w:type="dxa"/>
          </w:tcPr>
          <w:p w14:paraId="2DAF8A19" w14:textId="237A0A48" w:rsidR="00334A52" w:rsidRPr="006D54AE" w:rsidRDefault="00421AEB" w:rsidP="00DC79FC">
            <w:pPr>
              <w:ind w:firstLine="15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P18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42519A2D" w14:textId="77777777" w:rsidR="00334A52" w:rsidRPr="006D54AE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5"/>
              <w:rPr>
                <w:sz w:val="22"/>
                <w:szCs w:val="22"/>
              </w:rPr>
            </w:pPr>
            <w:r w:rsidRPr="006D54AE">
              <w:rPr>
                <w:sz w:val="22"/>
                <w:szCs w:val="22"/>
              </w:rPr>
              <w:t>где:</w:t>
            </w:r>
          </w:p>
          <w:p w14:paraId="4F9499EC" w14:textId="219EC6B1" w:rsidR="00334A52" w:rsidRPr="006D54AE" w:rsidRDefault="00334A52" w:rsidP="00DC79FC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6D54AE">
              <w:t>F - фактические поступления в отчетном году доходов областного бюджета Ленинградской области, закрепленных за АДБ  (тыс. рублей);</w:t>
            </w:r>
          </w:p>
          <w:p w14:paraId="00D51609" w14:textId="63394260" w:rsidR="00334A52" w:rsidRPr="006D54AE" w:rsidRDefault="00334A52" w:rsidP="00921F7A">
            <w:pPr>
              <w:pStyle w:val="ConsPlusNormal"/>
              <w:widowControl/>
              <w:autoSpaceDE/>
              <w:autoSpaceDN/>
              <w:adjustRightInd/>
              <w:ind w:firstLine="17"/>
              <w:rPr>
                <w:sz w:val="22"/>
                <w:szCs w:val="22"/>
              </w:rPr>
            </w:pPr>
            <w:r w:rsidRPr="006D54AE">
              <w:t>P - первоначальный план поступления доходов областного бюджета Ленинградской области в отчетном году, закрепленных за АДБ (тыс. рублей)</w:t>
            </w:r>
          </w:p>
        </w:tc>
        <w:tc>
          <w:tcPr>
            <w:tcW w:w="1819" w:type="dxa"/>
          </w:tcPr>
          <w:p w14:paraId="7B0D5999" w14:textId="77777777" w:rsidR="00334A52" w:rsidRPr="006D54AE" w:rsidRDefault="00334A52" w:rsidP="00DC79FC">
            <w:pPr>
              <w:jc w:val="center"/>
            </w:pPr>
            <w:r w:rsidRPr="006D54AE">
              <w:rPr>
                <w:lang w:val="en-US"/>
              </w:rPr>
              <w:t>max=</w:t>
            </w:r>
            <w:r w:rsidRPr="006D54AE">
              <w:t>98%</w:t>
            </w:r>
          </w:p>
          <w:p w14:paraId="09BB020F" w14:textId="4A33391E" w:rsidR="00334A52" w:rsidRPr="006D54AE" w:rsidRDefault="00334A52" w:rsidP="00DC79FC">
            <w:pPr>
              <w:jc w:val="center"/>
              <w:rPr>
                <w:lang w:val="en-US"/>
              </w:rPr>
            </w:pPr>
            <w:r w:rsidRPr="006D54AE">
              <w:rPr>
                <w:lang w:val="en-US"/>
              </w:rPr>
              <w:t>min=</w:t>
            </w:r>
            <w:r w:rsidRPr="006D54AE">
              <w:t>75%</w:t>
            </w:r>
          </w:p>
        </w:tc>
        <w:tc>
          <w:tcPr>
            <w:tcW w:w="1707" w:type="dxa"/>
          </w:tcPr>
          <w:p w14:paraId="2A231B87" w14:textId="77777777" w:rsidR="00334A52" w:rsidRPr="006D54AE" w:rsidRDefault="00334A52" w:rsidP="00DC79FC">
            <w:pPr>
              <w:jc w:val="center"/>
            </w:pPr>
            <w:r w:rsidRPr="006D54AE">
              <w:t>5</w:t>
            </w:r>
          </w:p>
          <w:p w14:paraId="1FE3C58A" w14:textId="77777777" w:rsidR="00334A52" w:rsidRPr="006D54AE" w:rsidRDefault="00334A52" w:rsidP="00DC79FC">
            <w:pPr>
              <w:jc w:val="center"/>
            </w:pPr>
          </w:p>
          <w:p w14:paraId="664AA20F" w14:textId="77777777" w:rsidR="00334A52" w:rsidRPr="006D54AE" w:rsidRDefault="00334A52" w:rsidP="00DC79FC">
            <w:pPr>
              <w:jc w:val="center"/>
            </w:pPr>
          </w:p>
        </w:tc>
      </w:tr>
      <w:tr w:rsidR="00C15335" w:rsidRPr="006D54AE" w14:paraId="17A89470" w14:textId="77777777" w:rsidTr="00C15335">
        <w:tc>
          <w:tcPr>
            <w:tcW w:w="11181" w:type="dxa"/>
            <w:gridSpan w:val="2"/>
          </w:tcPr>
          <w:p w14:paraId="26BF50C6" w14:textId="21471764" w:rsidR="00C15335" w:rsidRPr="006D54AE" w:rsidRDefault="00C15335" w:rsidP="008C1875">
            <w:pPr>
              <w:pStyle w:val="ConsPlusNormal"/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D54AE">
              <w:rPr>
                <w:b/>
                <w:bCs/>
              </w:rPr>
              <w:t>2. Показатели оценки качества управления активами</w:t>
            </w:r>
            <w:r w:rsidR="009C4DB9" w:rsidRPr="006D54AE">
              <w:rPr>
                <w:b/>
                <w:bCs/>
              </w:rPr>
              <w:t xml:space="preserve">, применяемые для всех </w:t>
            </w:r>
            <w:r w:rsidR="008C1875" w:rsidRPr="006D54AE">
              <w:rPr>
                <w:b/>
                <w:bCs/>
              </w:rPr>
              <w:t>АБС</w:t>
            </w:r>
          </w:p>
        </w:tc>
        <w:tc>
          <w:tcPr>
            <w:tcW w:w="1819" w:type="dxa"/>
          </w:tcPr>
          <w:p w14:paraId="148A8776" w14:textId="77777777" w:rsidR="00C15335" w:rsidRPr="006D54AE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217B70F1" w14:textId="77777777" w:rsidR="00C15335" w:rsidRPr="006D54AE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5335" w:rsidRPr="005B4DF7" w14:paraId="577BF093" w14:textId="77777777" w:rsidTr="00C15335">
        <w:tc>
          <w:tcPr>
            <w:tcW w:w="3348" w:type="dxa"/>
          </w:tcPr>
          <w:p w14:paraId="3C543D67" w14:textId="59590484" w:rsidR="00C15335" w:rsidRPr="005B4DF7" w:rsidRDefault="00A41265" w:rsidP="00DA22D5">
            <w:r w:rsidRPr="005B4DF7">
              <w:t>Р</w:t>
            </w:r>
            <w:r w:rsidR="00DA22D5" w:rsidRPr="005B4DF7">
              <w:t>19</w:t>
            </w:r>
            <w:r w:rsidR="00C15335" w:rsidRPr="005B4DF7">
              <w:t xml:space="preserve">. Процент недостач и (или) хищений государственной собственности, выявленных у АБС </w:t>
            </w:r>
          </w:p>
        </w:tc>
        <w:tc>
          <w:tcPr>
            <w:tcW w:w="7833" w:type="dxa"/>
          </w:tcPr>
          <w:p w14:paraId="06C479AE" w14:textId="47832194" w:rsidR="00C15335" w:rsidRPr="005B4DF7" w:rsidRDefault="00421AEB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P19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mz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3A7CB2D9" w14:textId="77777777" w:rsidR="00C15335" w:rsidRPr="005B4DF7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5B4DF7">
              <w:t>где:</w:t>
            </w:r>
          </w:p>
          <w:p w14:paraId="5CE5EFDE" w14:textId="3933230E" w:rsidR="00C15335" w:rsidRPr="005B4DF7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5B4DF7">
              <w:t>S</w:t>
            </w:r>
            <w:r w:rsidRPr="005B4DF7">
              <w:rPr>
                <w:vertAlign w:val="subscript"/>
              </w:rPr>
              <w:t>nh</w:t>
            </w:r>
            <w:proofErr w:type="spellEnd"/>
            <w:r w:rsidRPr="005B4DF7">
              <w:t xml:space="preserve"> – сумма недостач и хищений денежных средс</w:t>
            </w:r>
            <w:r w:rsidR="00384CDA" w:rsidRPr="005B4DF7">
              <w:t>тв и материальных ценностей АБС</w:t>
            </w:r>
            <w:r w:rsidRPr="005B4DF7">
              <w:t>, установленная по результатам проведения в отчетном году контрольных мероприятий органами государственного внутреннего и внешнего финансового контроля (тыс. рублей);</w:t>
            </w:r>
          </w:p>
          <w:p w14:paraId="7C300AF6" w14:textId="3FB3C686" w:rsidR="00C15335" w:rsidRPr="005B4DF7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5B4DF7">
              <w:rPr>
                <w:lang w:val="en-US"/>
              </w:rPr>
              <w:lastRenderedPageBreak/>
              <w:t>V</w:t>
            </w:r>
            <w:r w:rsidRPr="005B4DF7">
              <w:rPr>
                <w:vertAlign w:val="subscript"/>
                <w:lang w:val="en-US"/>
              </w:rPr>
              <w:t>os</w:t>
            </w:r>
            <w:proofErr w:type="spellEnd"/>
            <w:r w:rsidRPr="005B4DF7">
              <w:t xml:space="preserve"> – остаточная</w:t>
            </w:r>
            <w:r w:rsidR="00384CDA" w:rsidRPr="005B4DF7">
              <w:t xml:space="preserve"> стоимость основных средств АБС</w:t>
            </w:r>
            <w:r w:rsidRPr="005B4DF7">
              <w:t>, на конец отчетного года (тыс. рублей);</w:t>
            </w:r>
          </w:p>
          <w:p w14:paraId="5A216E1C" w14:textId="6ED3D267" w:rsidR="00C15335" w:rsidRPr="005B4DF7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5B4DF7">
              <w:rPr>
                <w:lang w:val="en-US"/>
              </w:rPr>
              <w:t>V</w:t>
            </w:r>
            <w:r w:rsidRPr="005B4DF7">
              <w:rPr>
                <w:vertAlign w:val="subscript"/>
                <w:lang w:val="en-US"/>
              </w:rPr>
              <w:t>na</w:t>
            </w:r>
            <w:proofErr w:type="spellEnd"/>
            <w:r w:rsidRPr="005B4DF7">
              <w:t xml:space="preserve"> - остаточная стоимость нематериальных активов АБС на конец отчетного года (тыс. рублей);</w:t>
            </w:r>
          </w:p>
          <w:p w14:paraId="4F8A13FE" w14:textId="4F3B9D72" w:rsidR="00C15335" w:rsidRPr="005B4DF7" w:rsidRDefault="00C15335" w:rsidP="00384CDA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5B4DF7">
              <w:rPr>
                <w:lang w:val="en-US"/>
              </w:rPr>
              <w:t>V</w:t>
            </w:r>
            <w:r w:rsidRPr="005B4DF7">
              <w:rPr>
                <w:vertAlign w:val="subscript"/>
                <w:lang w:val="en-US"/>
              </w:rPr>
              <w:t>mz</w:t>
            </w:r>
            <w:proofErr w:type="spellEnd"/>
            <w:r w:rsidRPr="005B4DF7">
              <w:t xml:space="preserve"> – остаточная стоимость материальных запасов АБС, на конец отчетного года (тыс. рублей)</w:t>
            </w:r>
          </w:p>
        </w:tc>
        <w:tc>
          <w:tcPr>
            <w:tcW w:w="1819" w:type="dxa"/>
          </w:tcPr>
          <w:p w14:paraId="7F2DDFB8" w14:textId="77777777" w:rsidR="00C15335" w:rsidRPr="005B4DF7" w:rsidRDefault="00C15335" w:rsidP="00DC79FC">
            <w:pPr>
              <w:ind w:firstLine="18"/>
              <w:jc w:val="center"/>
            </w:pPr>
            <w:r w:rsidRPr="005B4DF7">
              <w:rPr>
                <w:lang w:val="en-US"/>
              </w:rPr>
              <w:lastRenderedPageBreak/>
              <w:t>max=</w:t>
            </w:r>
            <w:r w:rsidRPr="005B4DF7">
              <w:t>0%</w:t>
            </w:r>
          </w:p>
          <w:p w14:paraId="1DEC9DFE" w14:textId="77777777" w:rsidR="00C15335" w:rsidRPr="005B4DF7" w:rsidRDefault="00C15335" w:rsidP="00DC79FC">
            <w:pPr>
              <w:ind w:firstLine="18"/>
              <w:jc w:val="center"/>
            </w:pPr>
            <w:r w:rsidRPr="005B4DF7">
              <w:rPr>
                <w:lang w:val="en-US"/>
              </w:rPr>
              <w:t>min=</w:t>
            </w:r>
            <w:r w:rsidRPr="005B4DF7">
              <w:t>0,1%</w:t>
            </w:r>
          </w:p>
        </w:tc>
        <w:tc>
          <w:tcPr>
            <w:tcW w:w="1707" w:type="dxa"/>
          </w:tcPr>
          <w:p w14:paraId="1975CE66" w14:textId="77777777" w:rsidR="00C15335" w:rsidRPr="005B4DF7" w:rsidRDefault="00C15335" w:rsidP="00DC79FC">
            <w:pPr>
              <w:jc w:val="center"/>
            </w:pPr>
            <w:r w:rsidRPr="005B4DF7">
              <w:t>4</w:t>
            </w:r>
          </w:p>
        </w:tc>
      </w:tr>
      <w:tr w:rsidR="006A2A16" w:rsidRPr="005B4DF7" w14:paraId="4FB82BB9" w14:textId="77777777" w:rsidTr="00C15335">
        <w:tc>
          <w:tcPr>
            <w:tcW w:w="3348" w:type="dxa"/>
          </w:tcPr>
          <w:p w14:paraId="48C92938" w14:textId="22737B70" w:rsidR="006A2A16" w:rsidRPr="005B4DF7" w:rsidRDefault="006A2A16" w:rsidP="00DA22D5">
            <w:r w:rsidRPr="005B4DF7">
              <w:lastRenderedPageBreak/>
              <w:t>Р</w:t>
            </w:r>
            <w:r w:rsidR="00DA22D5" w:rsidRPr="005B4DF7">
              <w:t>20</w:t>
            </w:r>
            <w:r w:rsidRPr="005B4DF7">
              <w:t xml:space="preserve">. Наличие объектов незавершенного строительства, плановый срок окончания которых истек ранее года, предшествующего </w:t>
            </w:r>
            <w:proofErr w:type="gramStart"/>
            <w:r w:rsidRPr="005B4DF7">
              <w:t>отчетному</w:t>
            </w:r>
            <w:proofErr w:type="gramEnd"/>
          </w:p>
        </w:tc>
        <w:tc>
          <w:tcPr>
            <w:tcW w:w="7833" w:type="dxa"/>
          </w:tcPr>
          <w:p w14:paraId="12F516F8" w14:textId="3F2ACF86" w:rsidR="006A2A16" w:rsidRPr="005B4DF7" w:rsidRDefault="00421AEB" w:rsidP="00DC79F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P20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5F7EE529" w14:textId="77777777" w:rsidR="006A2A16" w:rsidRPr="005B4DF7" w:rsidRDefault="006A2A16" w:rsidP="00DC79FC">
            <w:pPr>
              <w:pStyle w:val="ConsPlusNormal"/>
              <w:widowControl/>
              <w:autoSpaceDE/>
              <w:autoSpaceDN/>
              <w:adjustRightInd/>
            </w:pPr>
            <w:r w:rsidRPr="005B4DF7">
              <w:t>где:</w:t>
            </w:r>
          </w:p>
          <w:p w14:paraId="52388A65" w14:textId="7DC8729D" w:rsidR="006A2A16" w:rsidRPr="005B4DF7" w:rsidRDefault="006A2A16" w:rsidP="00DC79FC">
            <w:pPr>
              <w:pStyle w:val="ConsPlusNormal"/>
              <w:widowControl/>
              <w:autoSpaceDE/>
              <w:autoSpaceDN/>
              <w:adjustRightInd/>
              <w:rPr>
                <w:color w:val="FF0000"/>
              </w:rPr>
            </w:pPr>
            <w:r w:rsidRPr="005B4DF7">
              <w:rPr>
                <w:rFonts w:eastAsiaTheme="minorEastAsia"/>
              </w:rPr>
              <w:t>Q</w:t>
            </w:r>
            <w:proofErr w:type="spellStart"/>
            <w:r w:rsidRPr="005B4DF7">
              <w:rPr>
                <w:rFonts w:eastAsiaTheme="minorEastAsia"/>
                <w:vertAlign w:val="subscript"/>
                <w:lang w:val="en-US"/>
              </w:rPr>
              <w:t>nz</w:t>
            </w:r>
            <w:proofErr w:type="spellEnd"/>
            <w:r w:rsidRPr="005B4DF7">
              <w:rPr>
                <w:rFonts w:eastAsiaTheme="minorEastAsia"/>
              </w:rPr>
              <w:t xml:space="preserve"> - количество </w:t>
            </w:r>
            <w:r w:rsidRPr="005B4DF7">
              <w:t xml:space="preserve">объектов незавершенного строительства, плановый срок окончания которых истек ранее года, предшествующего </w:t>
            </w:r>
            <w:proofErr w:type="gramStart"/>
            <w:r w:rsidRPr="005B4DF7">
              <w:t>отчетному</w:t>
            </w:r>
            <w:proofErr w:type="gramEnd"/>
            <w:r w:rsidRPr="005B4DF7">
              <w:rPr>
                <w:rFonts w:eastAsiaTheme="minorEastAsia"/>
              </w:rPr>
              <w:t xml:space="preserve"> </w:t>
            </w:r>
          </w:p>
        </w:tc>
        <w:tc>
          <w:tcPr>
            <w:tcW w:w="1819" w:type="dxa"/>
          </w:tcPr>
          <w:p w14:paraId="46AFAF68" w14:textId="77777777" w:rsidR="006A2A16" w:rsidRPr="005B4DF7" w:rsidRDefault="006A2A16" w:rsidP="00DC79FC">
            <w:pPr>
              <w:jc w:val="center"/>
            </w:pPr>
            <w:r w:rsidRPr="005B4DF7">
              <w:rPr>
                <w:lang w:val="en-US"/>
              </w:rPr>
              <w:t>max=</w:t>
            </w:r>
            <w:r w:rsidRPr="005B4DF7">
              <w:t>0</w:t>
            </w:r>
          </w:p>
          <w:p w14:paraId="5C9E48BA" w14:textId="5CE8FE20" w:rsidR="006A2A16" w:rsidRPr="005B4DF7" w:rsidRDefault="006A2A16" w:rsidP="00DC79FC">
            <w:pPr>
              <w:ind w:firstLine="18"/>
              <w:jc w:val="center"/>
              <w:rPr>
                <w:color w:val="FF0000"/>
                <w:lang w:val="en-US"/>
              </w:rPr>
            </w:pPr>
            <w:r w:rsidRPr="005B4DF7">
              <w:rPr>
                <w:lang w:val="en-US"/>
              </w:rPr>
              <w:t>min=</w:t>
            </w:r>
            <w:r w:rsidRPr="005B4DF7">
              <w:t>1</w:t>
            </w:r>
          </w:p>
        </w:tc>
        <w:tc>
          <w:tcPr>
            <w:tcW w:w="1707" w:type="dxa"/>
          </w:tcPr>
          <w:p w14:paraId="3F58E0E3" w14:textId="05CE7A3C" w:rsidR="006A2A16" w:rsidRPr="005B4DF7" w:rsidRDefault="00C042A7" w:rsidP="00DC79FC">
            <w:pPr>
              <w:jc w:val="center"/>
            </w:pPr>
            <w:r w:rsidRPr="005B4DF7">
              <w:t>3</w:t>
            </w:r>
          </w:p>
        </w:tc>
      </w:tr>
      <w:tr w:rsidR="00C15335" w:rsidRPr="005B4DF7" w14:paraId="7748449E" w14:textId="77777777" w:rsidTr="00C15335">
        <w:tc>
          <w:tcPr>
            <w:tcW w:w="3348" w:type="dxa"/>
          </w:tcPr>
          <w:p w14:paraId="67722814" w14:textId="5BB108F7" w:rsidR="00C15335" w:rsidRPr="005B4DF7" w:rsidRDefault="00A41265" w:rsidP="00DA22D5">
            <w:r w:rsidRPr="005B4DF7">
              <w:t>Р</w:t>
            </w:r>
            <w:r w:rsidR="00DA22D5" w:rsidRPr="005B4DF7">
              <w:t>21</w:t>
            </w:r>
            <w:r w:rsidR="00C15335" w:rsidRPr="005B4DF7">
              <w:t xml:space="preserve">. Отношение просроченной дебиторской задолженности АБС к объему бюджетных расходов </w:t>
            </w:r>
          </w:p>
        </w:tc>
        <w:tc>
          <w:tcPr>
            <w:tcW w:w="7833" w:type="dxa"/>
          </w:tcPr>
          <w:p w14:paraId="2178793C" w14:textId="3FAB427D" w:rsidR="00C15335" w:rsidRPr="005B4DF7" w:rsidRDefault="00421AEB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P21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25CFB0D7" w14:textId="77777777" w:rsidR="00C15335" w:rsidRPr="005B4DF7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r w:rsidRPr="005B4DF7">
              <w:t>где:</w:t>
            </w:r>
          </w:p>
          <w:p w14:paraId="2BBFEADE" w14:textId="2929672F" w:rsidR="00C15335" w:rsidRPr="005B4DF7" w:rsidRDefault="00C15335" w:rsidP="00DC79F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5B4DF7">
              <w:t>D</w:t>
            </w:r>
            <w:r w:rsidRPr="005B4DF7">
              <w:rPr>
                <w:vertAlign w:val="subscript"/>
              </w:rPr>
              <w:t>pdz</w:t>
            </w:r>
            <w:proofErr w:type="spellEnd"/>
            <w:r w:rsidRPr="005B4DF7">
              <w:t xml:space="preserve"> - объем просроченной дебиторской задолженности АБС по состоянию на конец отчетного года (тыс. рублей);</w:t>
            </w:r>
          </w:p>
          <w:p w14:paraId="7CA21A6A" w14:textId="34683CBC" w:rsidR="00C15335" w:rsidRPr="005B4DF7" w:rsidRDefault="00C15335" w:rsidP="00E0121B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proofErr w:type="spellStart"/>
            <w:r w:rsidRPr="005B4DF7">
              <w:t>V</w:t>
            </w:r>
            <w:r w:rsidRPr="005B4DF7">
              <w:rPr>
                <w:vertAlign w:val="subscript"/>
              </w:rPr>
              <w:t>ba</w:t>
            </w:r>
            <w:proofErr w:type="spellEnd"/>
            <w:r w:rsidRPr="005B4DF7">
              <w:t xml:space="preserve"> - объем бюджетных расходов АБС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19" w:type="dxa"/>
          </w:tcPr>
          <w:p w14:paraId="71DC578E" w14:textId="77777777" w:rsidR="00C15335" w:rsidRPr="005B4DF7" w:rsidRDefault="00C15335" w:rsidP="00DC79FC">
            <w:pPr>
              <w:ind w:firstLine="18"/>
              <w:jc w:val="center"/>
            </w:pPr>
            <w:r w:rsidRPr="005B4DF7">
              <w:rPr>
                <w:lang w:val="en-US"/>
              </w:rPr>
              <w:t>max=</w:t>
            </w:r>
            <w:r w:rsidRPr="005B4DF7">
              <w:t>0%</w:t>
            </w:r>
          </w:p>
          <w:p w14:paraId="2D17D6F3" w14:textId="77777777" w:rsidR="00C15335" w:rsidRPr="005B4DF7" w:rsidRDefault="00C15335" w:rsidP="00DC79FC">
            <w:pPr>
              <w:ind w:firstLine="18"/>
              <w:jc w:val="center"/>
            </w:pPr>
            <w:r w:rsidRPr="005B4DF7">
              <w:rPr>
                <w:lang w:val="en-US"/>
              </w:rPr>
              <w:t>min=</w:t>
            </w:r>
            <w:r w:rsidRPr="005B4DF7">
              <w:t>0,5%</w:t>
            </w:r>
          </w:p>
        </w:tc>
        <w:tc>
          <w:tcPr>
            <w:tcW w:w="1707" w:type="dxa"/>
          </w:tcPr>
          <w:p w14:paraId="069E0591" w14:textId="77777777" w:rsidR="00C15335" w:rsidRPr="005B4DF7" w:rsidRDefault="00C15335" w:rsidP="00DC79FC">
            <w:pPr>
              <w:jc w:val="center"/>
            </w:pPr>
            <w:r w:rsidRPr="005B4DF7">
              <w:t>3</w:t>
            </w:r>
          </w:p>
        </w:tc>
      </w:tr>
      <w:tr w:rsidR="00C15335" w:rsidRPr="005B4DF7" w14:paraId="063C625E" w14:textId="77777777" w:rsidTr="00C15335">
        <w:tc>
          <w:tcPr>
            <w:tcW w:w="11181" w:type="dxa"/>
            <w:gridSpan w:val="2"/>
          </w:tcPr>
          <w:p w14:paraId="2A7D6367" w14:textId="35931804" w:rsidR="00C15335" w:rsidRPr="005B4DF7" w:rsidRDefault="00C15335" w:rsidP="00A131DE">
            <w:pPr>
              <w:pStyle w:val="ConsPlusNormal"/>
              <w:widowControl/>
              <w:autoSpaceDE/>
              <w:autoSpaceDN/>
              <w:adjustRightInd/>
              <w:rPr>
                <w:b/>
                <w:iCs/>
              </w:rPr>
            </w:pPr>
            <w:r w:rsidRPr="005B4DF7">
              <w:rPr>
                <w:b/>
                <w:bCs/>
              </w:rPr>
              <w:t xml:space="preserve">3. Показатели оценки качества осуществления </w:t>
            </w:r>
            <w:r w:rsidR="00A131DE" w:rsidRPr="005B4DF7">
              <w:rPr>
                <w:b/>
                <w:bCs/>
              </w:rPr>
              <w:t>АБС</w:t>
            </w:r>
            <w:r w:rsidRPr="005B4DF7">
              <w:rPr>
                <w:b/>
                <w:bCs/>
              </w:rPr>
              <w:t xml:space="preserve"> закупок товаров, работ и услуг для обеспечения государственных нужд</w:t>
            </w:r>
          </w:p>
        </w:tc>
        <w:tc>
          <w:tcPr>
            <w:tcW w:w="1819" w:type="dxa"/>
          </w:tcPr>
          <w:p w14:paraId="275B1F97" w14:textId="77777777" w:rsidR="00C15335" w:rsidRPr="005B4DF7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14:paraId="6DD7AE08" w14:textId="77777777" w:rsidR="00C15335" w:rsidRPr="005B4DF7" w:rsidRDefault="00C15335" w:rsidP="00DC79FC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5335" w:rsidRPr="005B4DF7" w14:paraId="1082CD12" w14:textId="77777777" w:rsidTr="00C15335">
        <w:tc>
          <w:tcPr>
            <w:tcW w:w="3348" w:type="dxa"/>
          </w:tcPr>
          <w:p w14:paraId="202F25B8" w14:textId="09A58874" w:rsidR="00C15335" w:rsidRPr="005B4DF7" w:rsidRDefault="00BD6006" w:rsidP="00421AEB">
            <w:r w:rsidRPr="005B4DF7">
              <w:t>Р</w:t>
            </w:r>
            <w:r w:rsidR="00DA22D5" w:rsidRPr="005B4DF7">
              <w:t>2</w:t>
            </w:r>
            <w:r w:rsidR="00421AEB" w:rsidRPr="005B4DF7">
              <w:t>2</w:t>
            </w:r>
            <w:r w:rsidR="00C15335" w:rsidRPr="005B4DF7">
              <w:t>. Процент документов АБС прошедших контроль</w:t>
            </w:r>
            <w:r w:rsidR="00744707" w:rsidRPr="005B4DF7">
              <w:t xml:space="preserve"> Комитета финансов Ленинградской области </w:t>
            </w:r>
            <w:r w:rsidR="00C15335" w:rsidRPr="005B4DF7">
              <w:t>в сфере закупок</w:t>
            </w:r>
          </w:p>
        </w:tc>
        <w:tc>
          <w:tcPr>
            <w:tcW w:w="7833" w:type="dxa"/>
          </w:tcPr>
          <w:p w14:paraId="4BC6C0FC" w14:textId="6BA092E8" w:rsidR="00C15335" w:rsidRPr="005B4DF7" w:rsidRDefault="00421AEB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P22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C15335" w:rsidRPr="005B4DF7">
              <w:rPr>
                <w:iCs/>
              </w:rPr>
              <w:t>где:</w:t>
            </w:r>
          </w:p>
          <w:p w14:paraId="22E665C8" w14:textId="16A79FA9" w:rsidR="00C15335" w:rsidRPr="005B4DF7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w:proofErr w:type="spellStart"/>
            <w:r w:rsidRPr="005B4DF7">
              <w:rPr>
                <w:iCs/>
                <w:lang w:val="en-US"/>
              </w:rPr>
              <w:t>Q</w:t>
            </w:r>
            <w:r w:rsidRPr="005B4DF7">
              <w:rPr>
                <w:iCs/>
                <w:vertAlign w:val="subscript"/>
                <w:lang w:val="en-US"/>
              </w:rPr>
              <w:t>nk</w:t>
            </w:r>
            <w:proofErr w:type="spellEnd"/>
            <w:r w:rsidRPr="005B4DF7">
              <w:rPr>
                <w:iCs/>
              </w:rPr>
              <w:t xml:space="preserve"> - количество документов АБС не прошедших контроль по ч. 5 ст. 99 Федерального закона 44-ФЗ в Комитете финансов </w:t>
            </w:r>
            <w:r w:rsidR="00DA22D5" w:rsidRPr="005B4DF7">
              <w:rPr>
                <w:iCs/>
              </w:rPr>
              <w:t xml:space="preserve"> Ленинградской области </w:t>
            </w:r>
            <w:r w:rsidRPr="005B4DF7">
              <w:rPr>
                <w:iCs/>
              </w:rPr>
              <w:t>в отчетном году (единиц);</w:t>
            </w:r>
          </w:p>
          <w:p w14:paraId="7BDB6226" w14:textId="37A4CBAB" w:rsidR="00C15335" w:rsidRPr="005B4DF7" w:rsidRDefault="00C15335" w:rsidP="00DA22D5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5B4DF7">
              <w:rPr>
                <w:rFonts w:eastAsiaTheme="minorEastAsia"/>
                <w:iCs/>
                <w:lang w:val="en-US"/>
              </w:rPr>
              <w:t>Q</w:t>
            </w:r>
            <w:r w:rsidRPr="005B4DF7">
              <w:rPr>
                <w:rFonts w:eastAsiaTheme="minorEastAsia"/>
                <w:iCs/>
                <w:vertAlign w:val="subscript"/>
                <w:lang w:val="en-US"/>
              </w:rPr>
              <w:t>dk</w:t>
            </w:r>
            <w:proofErr w:type="spellEnd"/>
            <w:r w:rsidRPr="005B4DF7">
              <w:rPr>
                <w:rFonts w:eastAsiaTheme="minorEastAsia"/>
                <w:iCs/>
              </w:rPr>
              <w:t xml:space="preserve"> - общее количество документов АБС представленных в Комитет </w:t>
            </w:r>
            <w:proofErr w:type="gramStart"/>
            <w:r w:rsidRPr="005B4DF7">
              <w:rPr>
                <w:rFonts w:eastAsiaTheme="minorEastAsia"/>
                <w:iCs/>
              </w:rPr>
              <w:lastRenderedPageBreak/>
              <w:t xml:space="preserve">финансов </w:t>
            </w:r>
            <w:r w:rsidR="00DA22D5" w:rsidRPr="005B4DF7">
              <w:rPr>
                <w:rFonts w:eastAsiaTheme="minorEastAsia"/>
                <w:iCs/>
              </w:rPr>
              <w:t xml:space="preserve"> Ленинградской</w:t>
            </w:r>
            <w:proofErr w:type="gramEnd"/>
            <w:r w:rsidR="00DA22D5" w:rsidRPr="005B4DF7">
              <w:rPr>
                <w:rFonts w:eastAsiaTheme="minorEastAsia"/>
                <w:iCs/>
              </w:rPr>
              <w:t xml:space="preserve"> области </w:t>
            </w:r>
            <w:r w:rsidRPr="005B4DF7">
              <w:rPr>
                <w:rFonts w:eastAsiaTheme="minorEastAsia"/>
                <w:iCs/>
              </w:rPr>
              <w:t xml:space="preserve">для контроля </w:t>
            </w:r>
            <w:r w:rsidRPr="005B4DF7">
              <w:rPr>
                <w:iCs/>
              </w:rPr>
              <w:t>по ч. 5 ст. 99 Федерального закона 44-ФЗ в отчетном году (единиц)</w:t>
            </w:r>
          </w:p>
        </w:tc>
        <w:tc>
          <w:tcPr>
            <w:tcW w:w="1819" w:type="dxa"/>
          </w:tcPr>
          <w:p w14:paraId="2A514A5C" w14:textId="77777777" w:rsidR="00C15335" w:rsidRPr="005B4DF7" w:rsidRDefault="00C15335" w:rsidP="00DC79FC">
            <w:pPr>
              <w:jc w:val="center"/>
            </w:pPr>
            <w:r w:rsidRPr="005B4DF7">
              <w:rPr>
                <w:lang w:val="en-US"/>
              </w:rPr>
              <w:lastRenderedPageBreak/>
              <w:t>max=</w:t>
            </w:r>
            <w:r w:rsidRPr="005B4DF7">
              <w:t>95%</w:t>
            </w:r>
          </w:p>
          <w:p w14:paraId="0B9E7D52" w14:textId="77777777" w:rsidR="00C15335" w:rsidRPr="005B4DF7" w:rsidRDefault="00C15335" w:rsidP="00DC79FC">
            <w:pPr>
              <w:jc w:val="center"/>
            </w:pPr>
            <w:r w:rsidRPr="005B4DF7">
              <w:rPr>
                <w:lang w:val="en-US"/>
              </w:rPr>
              <w:t>min=</w:t>
            </w:r>
            <w:r w:rsidRPr="005B4DF7">
              <w:t>75%</w:t>
            </w:r>
          </w:p>
        </w:tc>
        <w:tc>
          <w:tcPr>
            <w:tcW w:w="1707" w:type="dxa"/>
          </w:tcPr>
          <w:p w14:paraId="5A3A7AB8" w14:textId="77777777" w:rsidR="00C15335" w:rsidRPr="005B4DF7" w:rsidRDefault="00C15335" w:rsidP="00DC79FC">
            <w:pPr>
              <w:jc w:val="center"/>
            </w:pPr>
            <w:r w:rsidRPr="005B4DF7">
              <w:t>4</w:t>
            </w:r>
          </w:p>
        </w:tc>
      </w:tr>
      <w:tr w:rsidR="00C15335" w:rsidRPr="005B4DF7" w14:paraId="62ABBD21" w14:textId="77777777" w:rsidTr="00C15335">
        <w:tc>
          <w:tcPr>
            <w:tcW w:w="3348" w:type="dxa"/>
          </w:tcPr>
          <w:p w14:paraId="0501F86B" w14:textId="2FBD6379" w:rsidR="00C15335" w:rsidRPr="005B4DF7" w:rsidRDefault="00DA22D5" w:rsidP="00421AEB">
            <w:r w:rsidRPr="005B4DF7">
              <w:lastRenderedPageBreak/>
              <w:t>Р2</w:t>
            </w:r>
            <w:r w:rsidR="00421AEB" w:rsidRPr="005B4DF7">
              <w:t>3</w:t>
            </w:r>
            <w:r w:rsidR="00C15335" w:rsidRPr="005B4DF7">
              <w:t xml:space="preserve">. Количество административных штрафов, наложенных на должностных лиц АБС за нарушение законодательства о контрактной системе в сфере закупок, в расчете на 100 млн. руб. расходов на </w:t>
            </w:r>
            <w:r w:rsidR="00C15335" w:rsidRPr="005B4DF7">
              <w:rPr>
                <w:rFonts w:eastAsia="Calibri"/>
                <w:iCs/>
              </w:rPr>
              <w:t>оплату товаров, работ и услуг</w:t>
            </w:r>
          </w:p>
        </w:tc>
        <w:tc>
          <w:tcPr>
            <w:tcW w:w="7833" w:type="dxa"/>
          </w:tcPr>
          <w:p w14:paraId="37A3E249" w14:textId="7343841D" w:rsidR="00C15335" w:rsidRPr="005B4DF7" w:rsidRDefault="00421AEB" w:rsidP="00DC79FC">
            <w:pPr>
              <w:rPr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P23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100, </m:t>
                </m:r>
                <m:r>
                  <m:rPr>
                    <m:sty m:val="p"/>
                  </m:rPr>
                  <w:rPr>
                    <w:rFonts w:ascii="Cambria Math" w:eastAsiaTheme="minorEastAsia"/>
                  </w:rPr>
                  <w:br/>
                </m:r>
              </m:oMath>
            </m:oMathPara>
            <w:r w:rsidR="00C15335" w:rsidRPr="005B4DF7">
              <w:rPr>
                <w:iCs/>
              </w:rPr>
              <w:t>где:</w:t>
            </w:r>
          </w:p>
          <w:p w14:paraId="252CD3F4" w14:textId="22919383" w:rsidR="00C15335" w:rsidRPr="005B4DF7" w:rsidRDefault="00C15335" w:rsidP="00DC79FC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w:proofErr w:type="spellStart"/>
            <w:r w:rsidRPr="005B4DF7">
              <w:rPr>
                <w:rFonts w:eastAsia="Calibri"/>
                <w:iCs/>
                <w:lang w:val="en-US"/>
              </w:rPr>
              <w:t>Q</w:t>
            </w:r>
            <w:r w:rsidRPr="005B4DF7">
              <w:rPr>
                <w:rFonts w:eastAsia="Calibri"/>
                <w:iCs/>
                <w:vertAlign w:val="subscript"/>
                <w:lang w:val="en-US"/>
              </w:rPr>
              <w:t>as</w:t>
            </w:r>
            <w:proofErr w:type="spellEnd"/>
            <w:r w:rsidRPr="005B4DF7">
              <w:rPr>
                <w:rFonts w:eastAsia="Calibri"/>
                <w:iCs/>
              </w:rPr>
              <w:t xml:space="preserve"> – количество </w:t>
            </w:r>
            <w:r w:rsidRPr="005B4DF7">
              <w:rPr>
                <w:iCs/>
              </w:rPr>
              <w:t>административных штрафов, наложенных на должностных лиц АБС, в соответствии со статьей 7.29.3 КоАП РФ (единиц);</w:t>
            </w:r>
          </w:p>
          <w:p w14:paraId="43CBEB6B" w14:textId="6788E038" w:rsidR="00C15335" w:rsidRPr="005B4DF7" w:rsidRDefault="00C15335" w:rsidP="00744707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5B4DF7">
              <w:rPr>
                <w:rFonts w:eastAsia="Calibri"/>
                <w:iCs/>
                <w:lang w:val="en-US"/>
              </w:rPr>
              <w:t>V</w:t>
            </w:r>
            <w:r w:rsidRPr="005B4DF7">
              <w:rPr>
                <w:rFonts w:eastAsia="Calibri"/>
                <w:iCs/>
                <w:vertAlign w:val="subscript"/>
                <w:lang w:val="en-US"/>
              </w:rPr>
              <w:t>z</w:t>
            </w:r>
            <w:proofErr w:type="spellEnd"/>
            <w:r w:rsidRPr="005B4DF7">
              <w:rPr>
                <w:rFonts w:eastAsia="Calibri"/>
                <w:iCs/>
              </w:rPr>
              <w:t xml:space="preserve"> – объем расходов </w:t>
            </w:r>
            <w:r w:rsidRPr="005B4DF7">
              <w:t xml:space="preserve">АБС </w:t>
            </w:r>
            <w:r w:rsidRPr="005B4DF7">
              <w:rPr>
                <w:rFonts w:eastAsia="Calibri"/>
                <w:iCs/>
              </w:rPr>
              <w:t>на оплату товаров, работ и услуг в отчетном году (млн. рублей)</w:t>
            </w:r>
          </w:p>
        </w:tc>
        <w:tc>
          <w:tcPr>
            <w:tcW w:w="1819" w:type="dxa"/>
          </w:tcPr>
          <w:p w14:paraId="01132F0F" w14:textId="77777777" w:rsidR="00C15335" w:rsidRPr="005B4DF7" w:rsidRDefault="00C15335" w:rsidP="00DC79FC">
            <w:pPr>
              <w:jc w:val="center"/>
            </w:pPr>
            <w:r w:rsidRPr="005B4DF7">
              <w:rPr>
                <w:lang w:val="en-US"/>
              </w:rPr>
              <w:t>max=</w:t>
            </w:r>
            <w:r w:rsidRPr="005B4DF7">
              <w:t>0</w:t>
            </w:r>
          </w:p>
          <w:p w14:paraId="5800F4FD" w14:textId="77777777" w:rsidR="00C15335" w:rsidRPr="005B4DF7" w:rsidRDefault="00C15335" w:rsidP="00DC79FC">
            <w:pPr>
              <w:jc w:val="center"/>
            </w:pPr>
            <w:r w:rsidRPr="005B4DF7">
              <w:rPr>
                <w:lang w:val="en-US"/>
              </w:rPr>
              <w:t>min=</w:t>
            </w:r>
            <w:r w:rsidRPr="005B4DF7">
              <w:t>1</w:t>
            </w:r>
          </w:p>
        </w:tc>
        <w:tc>
          <w:tcPr>
            <w:tcW w:w="1707" w:type="dxa"/>
          </w:tcPr>
          <w:p w14:paraId="37C38400" w14:textId="77777777" w:rsidR="00C15335" w:rsidRPr="005B4DF7" w:rsidRDefault="00C15335" w:rsidP="00DC79FC">
            <w:pPr>
              <w:jc w:val="center"/>
            </w:pPr>
            <w:r w:rsidRPr="005B4DF7">
              <w:t>4</w:t>
            </w:r>
          </w:p>
        </w:tc>
      </w:tr>
    </w:tbl>
    <w:p w14:paraId="65B8C13A" w14:textId="77777777" w:rsidR="007A5EB6" w:rsidRPr="005B4DF7" w:rsidRDefault="007A5EB6" w:rsidP="00DC79FC">
      <w:pPr>
        <w:ind w:firstLine="709"/>
        <w:jc w:val="both"/>
        <w:rPr>
          <w:sz w:val="20"/>
          <w:szCs w:val="20"/>
        </w:rPr>
      </w:pPr>
    </w:p>
    <w:p w14:paraId="7BD9C581" w14:textId="235C2B5B" w:rsidR="007A5EB6" w:rsidRPr="005B4DF7" w:rsidRDefault="00F131D4" w:rsidP="00DC79FC">
      <w:pPr>
        <w:pStyle w:val="Pro-Gramma1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  <w:sectPr w:rsidR="007A5EB6" w:rsidRPr="005B4DF7" w:rsidSect="004676D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5B4DF7">
        <w:rPr>
          <w:rFonts w:ascii="Times New Roman" w:hAnsi="Times New Roman"/>
          <w:sz w:val="24"/>
        </w:rPr>
        <w:t>&lt;*&gt; Показатель применяется с оценки качества финансового менеджмента за 2021 год.</w:t>
      </w:r>
    </w:p>
    <w:p w14:paraId="6C7AD43B" w14:textId="77777777" w:rsidR="00167F8F" w:rsidRPr="005B4DF7" w:rsidRDefault="00167F8F" w:rsidP="00DC79FC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5B4DF7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14:paraId="3F2CCAB4" w14:textId="77777777" w:rsidR="00167F8F" w:rsidRPr="005B4DF7" w:rsidRDefault="00167F8F" w:rsidP="00DC79FC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5B4DF7">
        <w:rPr>
          <w:rFonts w:ascii="Times New Roman" w:hAnsi="Times New Roman"/>
          <w:sz w:val="28"/>
          <w:szCs w:val="28"/>
        </w:rPr>
        <w:t xml:space="preserve">к </w:t>
      </w:r>
      <w:r w:rsidR="00D33B15" w:rsidRPr="005B4DF7">
        <w:rPr>
          <w:rFonts w:ascii="Times New Roman" w:hAnsi="Times New Roman"/>
          <w:sz w:val="28"/>
          <w:szCs w:val="28"/>
        </w:rPr>
        <w:t>П</w:t>
      </w:r>
      <w:r w:rsidRPr="005B4DF7">
        <w:rPr>
          <w:rFonts w:ascii="Times New Roman" w:hAnsi="Times New Roman"/>
          <w:sz w:val="28"/>
          <w:szCs w:val="28"/>
        </w:rPr>
        <w:t xml:space="preserve">орядку проведения мониторинга качества финансового менеджмента </w:t>
      </w:r>
    </w:p>
    <w:p w14:paraId="34692B31" w14:textId="6DE6289F" w:rsidR="00167F8F" w:rsidRPr="005B4DF7" w:rsidRDefault="00167F8F" w:rsidP="00DC79FC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5B4DF7">
        <w:rPr>
          <w:rFonts w:ascii="Times New Roman" w:hAnsi="Times New Roman"/>
          <w:sz w:val="28"/>
          <w:szCs w:val="28"/>
        </w:rPr>
        <w:t xml:space="preserve"> администраторов средств областного бюджета Ленинградской области</w:t>
      </w:r>
    </w:p>
    <w:p w14:paraId="41AABB6F" w14:textId="77777777" w:rsidR="007A5EB6" w:rsidRPr="005B4DF7" w:rsidRDefault="007A5EB6" w:rsidP="00DC79FC">
      <w:pPr>
        <w:pStyle w:val="Pro-Gramma1"/>
        <w:spacing w:before="0" w:line="240" w:lineRule="auto"/>
        <w:ind w:left="0" w:firstLine="709"/>
        <w:rPr>
          <w:szCs w:val="20"/>
        </w:rPr>
      </w:pPr>
    </w:p>
    <w:p w14:paraId="4DE579D9" w14:textId="7DAF1430" w:rsidR="00A00964" w:rsidRPr="005B4DF7" w:rsidRDefault="00A00964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B4DF7">
        <w:rPr>
          <w:rFonts w:ascii="Times New Roman" w:hAnsi="Times New Roman"/>
          <w:b/>
          <w:sz w:val="28"/>
          <w:szCs w:val="28"/>
        </w:rPr>
        <w:t xml:space="preserve">Структурные подразделения </w:t>
      </w:r>
      <w:r w:rsidR="0020498D" w:rsidRPr="005B4DF7">
        <w:rPr>
          <w:rFonts w:ascii="Times New Roman" w:hAnsi="Times New Roman"/>
          <w:b/>
          <w:sz w:val="28"/>
          <w:szCs w:val="28"/>
        </w:rPr>
        <w:t>К</w:t>
      </w:r>
      <w:r w:rsidRPr="005B4DF7">
        <w:rPr>
          <w:rFonts w:ascii="Times New Roman" w:hAnsi="Times New Roman"/>
          <w:b/>
          <w:sz w:val="28"/>
          <w:szCs w:val="28"/>
        </w:rPr>
        <w:t>омитета</w:t>
      </w:r>
      <w:r w:rsidR="006B1DED" w:rsidRPr="005B4DF7">
        <w:rPr>
          <w:rFonts w:ascii="Times New Roman" w:hAnsi="Times New Roman"/>
          <w:b/>
          <w:sz w:val="28"/>
          <w:szCs w:val="28"/>
        </w:rPr>
        <w:t xml:space="preserve"> по природным ресурсам</w:t>
      </w:r>
      <w:r w:rsidRPr="005B4DF7">
        <w:rPr>
          <w:rFonts w:ascii="Times New Roman" w:hAnsi="Times New Roman"/>
          <w:b/>
          <w:sz w:val="28"/>
          <w:szCs w:val="28"/>
        </w:rPr>
        <w:t xml:space="preserve">, ответственные за </w:t>
      </w:r>
      <w:r w:rsidR="00257090" w:rsidRPr="005B4DF7">
        <w:rPr>
          <w:rFonts w:ascii="Times New Roman" w:hAnsi="Times New Roman"/>
          <w:b/>
          <w:sz w:val="28"/>
          <w:szCs w:val="28"/>
        </w:rPr>
        <w:t>предоставление данных</w:t>
      </w:r>
      <w:r w:rsidR="000C34D5" w:rsidRPr="005B4DF7">
        <w:rPr>
          <w:rFonts w:ascii="Times New Roman" w:hAnsi="Times New Roman"/>
          <w:b/>
          <w:sz w:val="28"/>
          <w:szCs w:val="28"/>
        </w:rPr>
        <w:t xml:space="preserve">, используемых для расчета </w:t>
      </w:r>
      <w:proofErr w:type="gramStart"/>
      <w:r w:rsidR="000C34D5" w:rsidRPr="005B4DF7">
        <w:rPr>
          <w:rFonts w:ascii="Times New Roman" w:hAnsi="Times New Roman"/>
          <w:b/>
          <w:sz w:val="28"/>
          <w:szCs w:val="28"/>
        </w:rPr>
        <w:t xml:space="preserve">значений показателей качества </w:t>
      </w:r>
      <w:r w:rsidRPr="005B4DF7">
        <w:rPr>
          <w:rFonts w:ascii="Times New Roman" w:hAnsi="Times New Roman"/>
          <w:b/>
          <w:sz w:val="28"/>
          <w:szCs w:val="28"/>
        </w:rPr>
        <w:t>финансового менеджмента администраторов средств областного бюджета Ленинградской области</w:t>
      </w:r>
      <w:proofErr w:type="gramEnd"/>
    </w:p>
    <w:p w14:paraId="77806294" w14:textId="77777777" w:rsidR="00A35783" w:rsidRPr="005B4DF7" w:rsidRDefault="00A35783" w:rsidP="00DC79FC">
      <w:pPr>
        <w:pStyle w:val="Pro-Gramm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65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578"/>
      </w:tblGrid>
      <w:tr w:rsidR="00110AA4" w:rsidRPr="005B4DF7" w14:paraId="0426762F" w14:textId="77777777" w:rsidTr="007360F9">
        <w:trPr>
          <w:tblHeader/>
        </w:trPr>
        <w:tc>
          <w:tcPr>
            <w:tcW w:w="5075" w:type="dxa"/>
          </w:tcPr>
          <w:p w14:paraId="1352C56C" w14:textId="77777777" w:rsidR="00A00964" w:rsidRPr="005B4DF7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F7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  <w:r w:rsidR="000C34D5" w:rsidRPr="005B4DF7">
              <w:rPr>
                <w:rFonts w:ascii="Times New Roman" w:hAnsi="Times New Roman"/>
                <w:bCs/>
                <w:sz w:val="24"/>
                <w:szCs w:val="24"/>
              </w:rPr>
              <w:t xml:space="preserve"> КФМ</w:t>
            </w:r>
          </w:p>
        </w:tc>
        <w:tc>
          <w:tcPr>
            <w:tcW w:w="4578" w:type="dxa"/>
          </w:tcPr>
          <w:p w14:paraId="696C8B3C" w14:textId="77777777" w:rsidR="00A00964" w:rsidRPr="005B4DF7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F7">
              <w:rPr>
                <w:rFonts w:ascii="Times New Roman" w:hAnsi="Times New Roman"/>
                <w:bCs/>
                <w:sz w:val="24"/>
                <w:szCs w:val="24"/>
              </w:rPr>
              <w:t>Структурное подразделение</w:t>
            </w:r>
          </w:p>
        </w:tc>
      </w:tr>
      <w:tr w:rsidR="00110AA4" w:rsidRPr="005B4DF7" w14:paraId="57752A26" w14:textId="77777777" w:rsidTr="007360F9">
        <w:tc>
          <w:tcPr>
            <w:tcW w:w="5075" w:type="dxa"/>
          </w:tcPr>
          <w:p w14:paraId="5290A671" w14:textId="77777777" w:rsidR="00A00964" w:rsidRPr="005B4DF7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14:paraId="124E0DD4" w14:textId="77777777" w:rsidR="00A00964" w:rsidRPr="005B4DF7" w:rsidRDefault="00A0096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D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10AA4" w:rsidRPr="005B4DF7" w14:paraId="4FB1B1D2" w14:textId="77777777" w:rsidTr="007360F9">
        <w:tc>
          <w:tcPr>
            <w:tcW w:w="5075" w:type="dxa"/>
          </w:tcPr>
          <w:p w14:paraId="44DECD1F" w14:textId="616119F0" w:rsidR="00624C74" w:rsidRPr="005B4DF7" w:rsidRDefault="00576782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5B4DF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B4DF7">
              <w:rPr>
                <w:rFonts w:ascii="Times New Roman" w:hAnsi="Times New Roman"/>
                <w:sz w:val="24"/>
                <w:szCs w:val="24"/>
              </w:rPr>
              <w:t>. Процент своевременно представленных  подведомственными 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4578" w:type="dxa"/>
          </w:tcPr>
          <w:p w14:paraId="6318F667" w14:textId="59AFD7BB" w:rsidR="00AF51C3" w:rsidRPr="005B4DF7" w:rsidRDefault="00576782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администрирования</w:t>
            </w:r>
            <w:r w:rsidR="00F3613B" w:rsidRPr="005B4DF7">
              <w:rPr>
                <w:rFonts w:ascii="Times New Roman" w:hAnsi="Times New Roman"/>
                <w:sz w:val="24"/>
                <w:szCs w:val="24"/>
              </w:rPr>
              <w:t xml:space="preserve"> платежей 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 xml:space="preserve"> и экономического анализа</w:t>
            </w:r>
          </w:p>
        </w:tc>
      </w:tr>
      <w:tr w:rsidR="00FD7AE9" w:rsidRPr="005B4DF7" w14:paraId="4963F2D8" w14:textId="77777777" w:rsidTr="007360F9">
        <w:tc>
          <w:tcPr>
            <w:tcW w:w="5075" w:type="dxa"/>
          </w:tcPr>
          <w:p w14:paraId="6EFFAE69" w14:textId="45A53A43" w:rsidR="00FD7AE9" w:rsidRPr="005B4DF7" w:rsidRDefault="00F3613B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5B4D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B4DF7">
              <w:rPr>
                <w:rFonts w:ascii="Times New Roman" w:hAnsi="Times New Roman"/>
                <w:sz w:val="24"/>
                <w:szCs w:val="24"/>
              </w:rPr>
              <w:t>. Наличие в отчетном периоде случаев несвоевременного внесения изменений в автоматизированной системе «АЦК - Финансы» и «АЦК - Планирование» в бюджетную роспись и  сводную бюджетную роспись  в соответствии с областным законом Ленинградской 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4578" w:type="dxa"/>
          </w:tcPr>
          <w:p w14:paraId="136C588C" w14:textId="5E2FA083" w:rsidR="00F3613B" w:rsidRPr="005B4DF7" w:rsidRDefault="00F3613B" w:rsidP="00F3613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администрирования платежей  и экономического анализа</w:t>
            </w:r>
          </w:p>
          <w:p w14:paraId="0A85C85B" w14:textId="6D8B627B" w:rsidR="00FD7AE9" w:rsidRPr="005B4DF7" w:rsidRDefault="00F3613B" w:rsidP="00F3613B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FD7AE9" w:rsidRPr="005B4DF7" w14:paraId="18665CA6" w14:textId="77777777" w:rsidTr="007360F9">
        <w:tc>
          <w:tcPr>
            <w:tcW w:w="5075" w:type="dxa"/>
          </w:tcPr>
          <w:p w14:paraId="1A68339E" w14:textId="2A32F289" w:rsidR="00FD7AE9" w:rsidRPr="005B4DF7" w:rsidRDefault="009462DA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 xml:space="preserve">Р3. </w:t>
            </w:r>
            <w:proofErr w:type="gramStart"/>
            <w:r w:rsidRPr="005B4DF7">
              <w:rPr>
                <w:rFonts w:ascii="Times New Roman" w:hAnsi="Times New Roman"/>
                <w:sz w:val="24"/>
                <w:szCs w:val="24"/>
              </w:rPr>
              <w:t>Процент своевременно направленных в Комитет  финансов Ленинградской области АБС 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</w:t>
            </w:r>
            <w:r w:rsidR="00D622C7" w:rsidRPr="005B4DF7">
              <w:rPr>
                <w:rFonts w:ascii="Times New Roman" w:hAnsi="Times New Roman"/>
                <w:sz w:val="24"/>
                <w:szCs w:val="24"/>
              </w:rPr>
              <w:t>арственных и муниципальных нужд</w:t>
            </w:r>
            <w:proofErr w:type="gramEnd"/>
          </w:p>
        </w:tc>
        <w:tc>
          <w:tcPr>
            <w:tcW w:w="4578" w:type="dxa"/>
          </w:tcPr>
          <w:p w14:paraId="2A910480" w14:textId="3E9CDA89" w:rsidR="00FD7AE9" w:rsidRPr="005B4DF7" w:rsidRDefault="009462DA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FD7AE9" w:rsidRPr="005B4DF7" w14:paraId="30B66820" w14:textId="77777777" w:rsidTr="007360F9">
        <w:tc>
          <w:tcPr>
            <w:tcW w:w="5075" w:type="dxa"/>
          </w:tcPr>
          <w:p w14:paraId="29FCFDFC" w14:textId="25243506" w:rsidR="00FD7AE9" w:rsidRPr="005B4DF7" w:rsidRDefault="009462DA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5B4DF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B4DF7">
              <w:rPr>
                <w:rFonts w:ascii="Times New Roman" w:hAnsi="Times New Roman"/>
                <w:sz w:val="24"/>
                <w:szCs w:val="24"/>
              </w:rPr>
              <w:t xml:space="preserve">. Процент своевременно направленных в Комитет  финансов Ленинградской области АБС документов для принятия к учету денежных обязательств, возникающих по бюджетным </w:t>
            </w:r>
            <w:proofErr w:type="gramStart"/>
            <w:r w:rsidRPr="005B4DF7">
              <w:rPr>
                <w:rFonts w:ascii="Times New Roman" w:hAnsi="Times New Roman"/>
                <w:sz w:val="24"/>
                <w:szCs w:val="24"/>
              </w:rPr>
              <w:t>обязательствам</w:t>
            </w:r>
            <w:proofErr w:type="gramEnd"/>
            <w:r w:rsidRPr="005B4DF7">
              <w:rPr>
                <w:rFonts w:ascii="Times New Roman" w:hAnsi="Times New Roman"/>
                <w:sz w:val="24"/>
                <w:szCs w:val="24"/>
              </w:rPr>
              <w:t xml:space="preserve"> вытекающим из государственных контрактов (договоров) на поставку товаров, выполнение работ, оказание </w:t>
            </w:r>
            <w:r w:rsidRPr="005B4DF7">
              <w:rPr>
                <w:rFonts w:ascii="Times New Roman" w:hAnsi="Times New Roman"/>
                <w:sz w:val="24"/>
                <w:szCs w:val="24"/>
              </w:rPr>
              <w:lastRenderedPageBreak/>
              <w:t>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нужд*</w:t>
            </w:r>
          </w:p>
        </w:tc>
        <w:tc>
          <w:tcPr>
            <w:tcW w:w="4578" w:type="dxa"/>
          </w:tcPr>
          <w:p w14:paraId="32A2F5A4" w14:textId="3AB62898" w:rsidR="00FD7AE9" w:rsidRPr="005B4DF7" w:rsidRDefault="009462DA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lastRenderedPageBreak/>
              <w:t>Отдел финансов, контроля и экономического анализа</w:t>
            </w:r>
          </w:p>
        </w:tc>
      </w:tr>
      <w:tr w:rsidR="00FB38FC" w:rsidRPr="005B4DF7" w14:paraId="6582CDEC" w14:textId="77777777" w:rsidTr="007360F9">
        <w:tc>
          <w:tcPr>
            <w:tcW w:w="5075" w:type="dxa"/>
          </w:tcPr>
          <w:p w14:paraId="60C55B68" w14:textId="2DB2D682" w:rsidR="00FB38FC" w:rsidRPr="005B4DF7" w:rsidRDefault="00FB38FC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Р5. Процент принятых Комитетом финансов Ленинградской области заявок на оплату расходов АБС, при осуществлении процедуры санкционирования расходов за счет средств областного бюджета </w:t>
            </w:r>
          </w:p>
        </w:tc>
        <w:tc>
          <w:tcPr>
            <w:tcW w:w="4578" w:type="dxa"/>
          </w:tcPr>
          <w:p w14:paraId="29CAD60F" w14:textId="43E318CB" w:rsidR="00FB38FC" w:rsidRPr="005B4DF7" w:rsidRDefault="00FB38FC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5B4DF7" w14:paraId="57A816B3" w14:textId="77777777" w:rsidTr="007360F9">
        <w:tc>
          <w:tcPr>
            <w:tcW w:w="5075" w:type="dxa"/>
          </w:tcPr>
          <w:p w14:paraId="6622B3B8" w14:textId="40DC056E" w:rsidR="00B027FE" w:rsidRPr="005B4DF7" w:rsidRDefault="00B027FE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5B4DF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5B4DF7">
              <w:rPr>
                <w:rFonts w:ascii="Times New Roman" w:hAnsi="Times New Roman"/>
                <w:sz w:val="24"/>
                <w:szCs w:val="24"/>
              </w:rPr>
              <w:t xml:space="preserve">. Соотношение кассовых расходов и плановых объемов бюджетных ассигнований АБС </w:t>
            </w:r>
          </w:p>
        </w:tc>
        <w:tc>
          <w:tcPr>
            <w:tcW w:w="4578" w:type="dxa"/>
          </w:tcPr>
          <w:p w14:paraId="5C5583A4" w14:textId="151B6E97" w:rsidR="00B027FE" w:rsidRPr="005B4DF7" w:rsidRDefault="00B027FE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администрирования платежей  и экономического анализа</w:t>
            </w:r>
          </w:p>
        </w:tc>
      </w:tr>
      <w:tr w:rsidR="00695CE4" w:rsidRPr="005B4DF7" w14:paraId="141277C1" w14:textId="77777777" w:rsidTr="007360F9">
        <w:tc>
          <w:tcPr>
            <w:tcW w:w="5075" w:type="dxa"/>
          </w:tcPr>
          <w:p w14:paraId="1926E8BA" w14:textId="2388D040" w:rsidR="00695CE4" w:rsidRPr="005B4DF7" w:rsidRDefault="00695CE4" w:rsidP="009E49B1">
            <w:r w:rsidRPr="005B4DF7">
              <w:t>Р</w:t>
            </w:r>
            <w:proofErr w:type="gramStart"/>
            <w:r w:rsidRPr="005B4DF7">
              <w:t>7</w:t>
            </w:r>
            <w:proofErr w:type="gramEnd"/>
            <w:r w:rsidRPr="005B4DF7">
              <w:t>. Среднемесячный процент отклонения планируемых и фактических перечислений АБС</w:t>
            </w:r>
          </w:p>
        </w:tc>
        <w:tc>
          <w:tcPr>
            <w:tcW w:w="4578" w:type="dxa"/>
          </w:tcPr>
          <w:p w14:paraId="04BAF9EC" w14:textId="4E3FED21" w:rsidR="00695CE4" w:rsidRPr="005B4DF7" w:rsidRDefault="007F3AB4" w:rsidP="00B027FE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5B4DF7" w14:paraId="52FE9547" w14:textId="77777777" w:rsidTr="007360F9">
        <w:tc>
          <w:tcPr>
            <w:tcW w:w="5075" w:type="dxa"/>
          </w:tcPr>
          <w:p w14:paraId="53C91C62" w14:textId="5D5D9385" w:rsidR="00B027FE" w:rsidRPr="005B4DF7" w:rsidRDefault="00B027FE" w:rsidP="009E49B1">
            <w:r w:rsidRPr="005B4DF7">
              <w:t>Р</w:t>
            </w:r>
            <w:r w:rsidR="00695CE4" w:rsidRPr="005B4DF7">
              <w:t>8</w:t>
            </w:r>
            <w:r w:rsidRPr="005B4DF7">
              <w:t xml:space="preserve">. Количество полученных АБС уведомлений </w:t>
            </w:r>
            <w:proofErr w:type="gramStart"/>
            <w:r w:rsidRPr="005B4DF7">
              <w:t>о приостановлении  операций по расходованию средств на лицевых счетах в связи с нарушением</w:t>
            </w:r>
            <w:proofErr w:type="gramEnd"/>
            <w:r w:rsidRPr="005B4DF7"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  <w:p w14:paraId="3D596A36" w14:textId="5C96E5E9" w:rsidR="00B027FE" w:rsidRPr="005B4DF7" w:rsidRDefault="00B027FE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14:paraId="67D35F44" w14:textId="42780722" w:rsidR="00B027FE" w:rsidRPr="005B4DF7" w:rsidRDefault="00B027FE" w:rsidP="00B027FE">
            <w:pPr>
              <w:pStyle w:val="Pro-Tab"/>
              <w:spacing w:before="0" w:after="0"/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  <w:p w14:paraId="11B668F7" w14:textId="77777777" w:rsidR="00B027FE" w:rsidRPr="005B4DF7" w:rsidRDefault="00B027FE" w:rsidP="00B027FE">
            <w:r w:rsidRPr="005B4DF7">
              <w:t>Отдел администрирования платежей  и экономического анализа</w:t>
            </w:r>
          </w:p>
          <w:p w14:paraId="51F51514" w14:textId="06D556DF" w:rsidR="00B027FE" w:rsidRPr="005B4DF7" w:rsidRDefault="00B027FE" w:rsidP="00B027FE">
            <w:r w:rsidRPr="005B4DF7">
              <w:t>Отдел правового обеспечения и делопроизводства</w:t>
            </w:r>
          </w:p>
        </w:tc>
      </w:tr>
      <w:tr w:rsidR="00B027FE" w:rsidRPr="005B4DF7" w14:paraId="5E576CE1" w14:textId="77777777" w:rsidTr="007360F9">
        <w:tc>
          <w:tcPr>
            <w:tcW w:w="5075" w:type="dxa"/>
          </w:tcPr>
          <w:p w14:paraId="6E200A2A" w14:textId="66AD6C0D" w:rsidR="00B027FE" w:rsidRPr="005B4DF7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="00695CE4" w:rsidRPr="005B4DF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5B4DF7">
              <w:rPr>
                <w:rFonts w:ascii="Times New Roman" w:hAnsi="Times New Roman"/>
                <w:sz w:val="24"/>
                <w:szCs w:val="24"/>
              </w:rPr>
              <w:t xml:space="preserve">. Отношение просроченной кредиторской задолженности АБС  к объему бюджетных расходов </w:t>
            </w:r>
            <w:r w:rsidR="00B072EE" w:rsidRPr="005B4DF7"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4578" w:type="dxa"/>
          </w:tcPr>
          <w:p w14:paraId="5E32CFB6" w14:textId="79E12F00" w:rsidR="00B027FE" w:rsidRPr="005B4DF7" w:rsidRDefault="00B072EE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5B4DF7" w14:paraId="5A65393A" w14:textId="77777777" w:rsidTr="007360F9">
        <w:tc>
          <w:tcPr>
            <w:tcW w:w="5075" w:type="dxa"/>
          </w:tcPr>
          <w:p w14:paraId="4786606C" w14:textId="17ED2AFE" w:rsidR="00B027FE" w:rsidRPr="005B4DF7" w:rsidRDefault="00B027FE" w:rsidP="00B830D5">
            <w:r w:rsidRPr="005B4DF7">
              <w:t>Р</w:t>
            </w:r>
            <w:r w:rsidR="00695CE4" w:rsidRPr="005B4DF7">
              <w:t>10</w:t>
            </w:r>
            <w:r w:rsidRPr="005B4DF7">
              <w:t>. Число случаев несвоевременного представления АБС ежемесячной, квартальной,</w:t>
            </w:r>
            <w:r w:rsidR="00B830D5" w:rsidRPr="005B4DF7">
              <w:t xml:space="preserve"> </w:t>
            </w:r>
            <w:r w:rsidRPr="005B4DF7">
              <w:t>годовой отчетностей об исполнении областного бюджета</w:t>
            </w:r>
          </w:p>
        </w:tc>
        <w:tc>
          <w:tcPr>
            <w:tcW w:w="4578" w:type="dxa"/>
          </w:tcPr>
          <w:p w14:paraId="46378139" w14:textId="04C3553B" w:rsidR="00B027FE" w:rsidRPr="005B4DF7" w:rsidRDefault="00B830D5" w:rsidP="00FD7AE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5B4DF7" w14:paraId="5DAA1CFA" w14:textId="77777777" w:rsidTr="007360F9">
        <w:tc>
          <w:tcPr>
            <w:tcW w:w="5075" w:type="dxa"/>
          </w:tcPr>
          <w:p w14:paraId="785157E2" w14:textId="64F6C549" w:rsidR="00B027FE" w:rsidRPr="005B4DF7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Р1</w:t>
            </w:r>
            <w:r w:rsidR="00695CE4" w:rsidRPr="005B4DF7">
              <w:rPr>
                <w:rFonts w:ascii="Times New Roman" w:hAnsi="Times New Roman"/>
                <w:sz w:val="24"/>
                <w:szCs w:val="24"/>
              </w:rPr>
              <w:t>1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>. Процент форм годовой бюджетной отчетности, представленной АБС без ошибок</w:t>
            </w:r>
          </w:p>
        </w:tc>
        <w:tc>
          <w:tcPr>
            <w:tcW w:w="4578" w:type="dxa"/>
          </w:tcPr>
          <w:p w14:paraId="63A575EE" w14:textId="54A96F35" w:rsidR="00B027FE" w:rsidRPr="005B4DF7" w:rsidRDefault="00B830D5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5B4DF7" w14:paraId="36EE762A" w14:textId="77777777" w:rsidTr="007360F9">
        <w:tc>
          <w:tcPr>
            <w:tcW w:w="5075" w:type="dxa"/>
          </w:tcPr>
          <w:p w14:paraId="622683C7" w14:textId="703C4CEC" w:rsidR="00B027FE" w:rsidRPr="005B4DF7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P1</w:t>
            </w:r>
            <w:r w:rsidR="00695CE4" w:rsidRPr="005B4DF7">
              <w:rPr>
                <w:rFonts w:ascii="Times New Roman" w:hAnsi="Times New Roman"/>
                <w:sz w:val="24"/>
                <w:szCs w:val="24"/>
              </w:rPr>
              <w:t>2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>. Число случаев нарушения 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4578" w:type="dxa"/>
          </w:tcPr>
          <w:p w14:paraId="0B4D7E2F" w14:textId="031C15A1" w:rsidR="00B027FE" w:rsidRPr="005B4DF7" w:rsidRDefault="00B830D5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5B4DF7" w14:paraId="235ED380" w14:textId="77777777" w:rsidTr="007360F9">
        <w:tc>
          <w:tcPr>
            <w:tcW w:w="5075" w:type="dxa"/>
          </w:tcPr>
          <w:p w14:paraId="7537FFB9" w14:textId="7C4A1474" w:rsidR="00B027FE" w:rsidRPr="005B4DF7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</w:t>
            </w:r>
            <w:r w:rsidR="00695CE4" w:rsidRPr="005B4DF7">
              <w:rPr>
                <w:rFonts w:ascii="Times New Roman" w:hAnsi="Times New Roman"/>
                <w:sz w:val="24"/>
                <w:szCs w:val="24"/>
              </w:rPr>
              <w:t>13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B4DF7">
              <w:rPr>
                <w:rFonts w:ascii="Times New Roman" w:hAnsi="Times New Roman"/>
                <w:sz w:val="24"/>
                <w:szCs w:val="24"/>
              </w:rPr>
              <w:t>Количество судебных актов по искам к Ленинградской области о возмещении вреда, причиненного гражданину или юридическому лицу в результате незаконных действий (бездействия АБС либо должностных лиц 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  <w:proofErr w:type="gramEnd"/>
          </w:p>
        </w:tc>
        <w:tc>
          <w:tcPr>
            <w:tcW w:w="4578" w:type="dxa"/>
          </w:tcPr>
          <w:p w14:paraId="005A4D94" w14:textId="56554229" w:rsidR="00B027FE" w:rsidRPr="005B4DF7" w:rsidRDefault="00B830D5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правового обеспечения и делопроизводства</w:t>
            </w:r>
          </w:p>
        </w:tc>
      </w:tr>
      <w:tr w:rsidR="00B027FE" w:rsidRPr="00E956B3" w14:paraId="43F5A3BB" w14:textId="77777777" w:rsidTr="007360F9">
        <w:tc>
          <w:tcPr>
            <w:tcW w:w="5075" w:type="dxa"/>
          </w:tcPr>
          <w:p w14:paraId="07E499D7" w14:textId="282D8BDB" w:rsidR="00B027FE" w:rsidRPr="005B4DF7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P1</w:t>
            </w:r>
            <w:r w:rsidR="00695CE4" w:rsidRPr="005B4DF7">
              <w:rPr>
                <w:rFonts w:ascii="Times New Roman" w:hAnsi="Times New Roman"/>
                <w:sz w:val="24"/>
                <w:szCs w:val="24"/>
              </w:rPr>
              <w:t>4.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 xml:space="preserve"> Количество судебных решений, вступивших в законную силу в отчетном году и предусматривающих полное или частичное </w:t>
            </w:r>
            <w:r w:rsidRPr="005B4DF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удовлетворение исковых требований о взыскании с АБС по принятым ими как получателями бюджетных средств денежным обязательствам</w:t>
            </w:r>
          </w:p>
        </w:tc>
        <w:tc>
          <w:tcPr>
            <w:tcW w:w="4578" w:type="dxa"/>
          </w:tcPr>
          <w:p w14:paraId="67EE81C7" w14:textId="0E26D5BC" w:rsidR="00B027FE" w:rsidRPr="00E956B3" w:rsidRDefault="009E49B1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lastRenderedPageBreak/>
              <w:t>Отдел правового обеспечения и делопроизводства</w:t>
            </w:r>
          </w:p>
        </w:tc>
      </w:tr>
      <w:tr w:rsidR="00B027FE" w:rsidRPr="00E956B3" w14:paraId="2EF4B13F" w14:textId="77777777" w:rsidTr="007360F9">
        <w:tc>
          <w:tcPr>
            <w:tcW w:w="5075" w:type="dxa"/>
          </w:tcPr>
          <w:p w14:paraId="4197211D" w14:textId="2085131A" w:rsidR="00B027FE" w:rsidRPr="001C7798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C7798">
              <w:rPr>
                <w:rFonts w:ascii="Times New Roman" w:hAnsi="Times New Roman"/>
                <w:sz w:val="24"/>
                <w:szCs w:val="24"/>
              </w:rPr>
              <w:lastRenderedPageBreak/>
              <w:t>P1</w:t>
            </w:r>
            <w:r w:rsidR="00695CE4">
              <w:rPr>
                <w:rFonts w:ascii="Times New Roman" w:hAnsi="Times New Roman"/>
                <w:sz w:val="24"/>
                <w:szCs w:val="24"/>
              </w:rPr>
              <w:t>5</w:t>
            </w:r>
            <w:r w:rsidRPr="001C7798">
              <w:rPr>
                <w:rFonts w:ascii="Times New Roman" w:hAnsi="Times New Roman"/>
                <w:sz w:val="24"/>
                <w:szCs w:val="24"/>
              </w:rPr>
              <w:t>. Количество решений налогового органа о взыскании с АБС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4578" w:type="dxa"/>
          </w:tcPr>
          <w:p w14:paraId="5DDE29C1" w14:textId="137692C6" w:rsidR="00B027FE" w:rsidRPr="00E956B3" w:rsidRDefault="009E49B1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E956B3" w14:paraId="52A98379" w14:textId="77777777" w:rsidTr="007360F9">
        <w:tc>
          <w:tcPr>
            <w:tcW w:w="5075" w:type="dxa"/>
          </w:tcPr>
          <w:p w14:paraId="7C409972" w14:textId="5E976C62" w:rsidR="00B027FE" w:rsidRPr="001C7798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C7798">
              <w:rPr>
                <w:rFonts w:ascii="Times New Roman" w:hAnsi="Times New Roman"/>
                <w:sz w:val="24"/>
                <w:szCs w:val="24"/>
              </w:rPr>
              <w:t>P1</w:t>
            </w:r>
            <w:r w:rsidR="00695CE4">
              <w:rPr>
                <w:rFonts w:ascii="Times New Roman" w:hAnsi="Times New Roman"/>
                <w:sz w:val="24"/>
                <w:szCs w:val="24"/>
              </w:rPr>
              <w:t>6</w:t>
            </w:r>
            <w:r w:rsidRPr="001C7798">
              <w:rPr>
                <w:rFonts w:ascii="Times New Roman" w:hAnsi="Times New Roman"/>
                <w:sz w:val="24"/>
                <w:szCs w:val="24"/>
              </w:rPr>
              <w:t>. Наличие в отчетном году случаев несвоевременного размещения информации  в отчетном году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4578" w:type="dxa"/>
          </w:tcPr>
          <w:p w14:paraId="45D0D940" w14:textId="77777777" w:rsidR="009E49B1" w:rsidRDefault="009E49B1" w:rsidP="009E49B1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администрирования платежей  и экономического анализа</w:t>
            </w:r>
          </w:p>
          <w:p w14:paraId="554BA944" w14:textId="782B3D52" w:rsidR="00B027FE" w:rsidRPr="00E956B3" w:rsidRDefault="009E49B1" w:rsidP="009E49B1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E956B3" w14:paraId="337D5740" w14:textId="77777777" w:rsidTr="007360F9">
        <w:tc>
          <w:tcPr>
            <w:tcW w:w="5075" w:type="dxa"/>
          </w:tcPr>
          <w:p w14:paraId="4C2596C4" w14:textId="306A36D3" w:rsidR="00B027FE" w:rsidRPr="005B4DF7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Р1</w:t>
            </w:r>
            <w:r w:rsidR="00695CE4" w:rsidRPr="005B4DF7">
              <w:rPr>
                <w:rFonts w:ascii="Times New Roman" w:hAnsi="Times New Roman"/>
                <w:sz w:val="24"/>
                <w:szCs w:val="24"/>
              </w:rPr>
              <w:t>7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 xml:space="preserve">. Число случаев несвоевременного представления  АДБ  предложений по доходам при подготовке областного закона "О внесении изменений в областной закон "Об областном бюджете Ленинградской области на текущий год и на плановый период" </w:t>
            </w:r>
          </w:p>
        </w:tc>
        <w:tc>
          <w:tcPr>
            <w:tcW w:w="4578" w:type="dxa"/>
          </w:tcPr>
          <w:p w14:paraId="4C167872" w14:textId="77777777" w:rsidR="009E49B1" w:rsidRPr="005B4DF7" w:rsidRDefault="009E49B1" w:rsidP="009E49B1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администрирования платежей  и экономического анализа</w:t>
            </w:r>
          </w:p>
          <w:p w14:paraId="5915C6ED" w14:textId="5E598152" w:rsidR="00B027FE" w:rsidRPr="005B4DF7" w:rsidRDefault="00B027FE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FE" w:rsidRPr="00E956B3" w14:paraId="03C685E9" w14:textId="77777777" w:rsidTr="007360F9">
        <w:tc>
          <w:tcPr>
            <w:tcW w:w="5075" w:type="dxa"/>
          </w:tcPr>
          <w:p w14:paraId="6A891454" w14:textId="6B06E24F" w:rsidR="00B027FE" w:rsidRPr="005B4DF7" w:rsidRDefault="00B027FE" w:rsidP="009E49B1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P1</w:t>
            </w:r>
            <w:r w:rsidR="00695CE4" w:rsidRPr="005B4DF7">
              <w:rPr>
                <w:rFonts w:ascii="Times New Roman" w:hAnsi="Times New Roman"/>
                <w:sz w:val="24"/>
                <w:szCs w:val="24"/>
              </w:rPr>
              <w:t>8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>. Процент выполнения первоначального плана по поступлению доходов областного бюджета, закрепленных за АДБ</w:t>
            </w:r>
            <w:r w:rsidR="009E49B1" w:rsidRPr="005B4DF7">
              <w:rPr>
                <w:rFonts w:ascii="Times New Roman" w:hAnsi="Times New Roman"/>
                <w:sz w:val="24"/>
                <w:szCs w:val="24"/>
              </w:rPr>
              <w:t>,</w:t>
            </w:r>
            <w:r w:rsidR="00256AFB" w:rsidRPr="005B4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9B1" w:rsidRPr="005B4DF7">
              <w:rPr>
                <w:rFonts w:ascii="Times New Roman" w:hAnsi="Times New Roman"/>
                <w:sz w:val="24"/>
                <w:szCs w:val="24"/>
              </w:rPr>
              <w:t>без учета безвозмездных поступлений к первоначально утвержденному уровню</w:t>
            </w:r>
          </w:p>
        </w:tc>
        <w:tc>
          <w:tcPr>
            <w:tcW w:w="4578" w:type="dxa"/>
          </w:tcPr>
          <w:p w14:paraId="151795CB" w14:textId="77777777" w:rsidR="009E49B1" w:rsidRPr="005B4DF7" w:rsidRDefault="009E49B1" w:rsidP="009E49B1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администрирования платежей  и экономического анализа</w:t>
            </w:r>
          </w:p>
          <w:p w14:paraId="27DDD1CE" w14:textId="2AC2FC82" w:rsidR="00B027FE" w:rsidRPr="005B4DF7" w:rsidRDefault="00B027FE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FE" w:rsidRPr="00E956B3" w14:paraId="52B800BE" w14:textId="77777777" w:rsidTr="007360F9">
        <w:tc>
          <w:tcPr>
            <w:tcW w:w="5075" w:type="dxa"/>
          </w:tcPr>
          <w:p w14:paraId="6BE8575A" w14:textId="04D5774F" w:rsidR="00B027FE" w:rsidRPr="005B4DF7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Р1</w:t>
            </w:r>
            <w:r w:rsidR="00695CE4" w:rsidRPr="005B4DF7">
              <w:rPr>
                <w:rFonts w:ascii="Times New Roman" w:hAnsi="Times New Roman"/>
                <w:sz w:val="24"/>
                <w:szCs w:val="24"/>
              </w:rPr>
              <w:t>9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 xml:space="preserve">. Процент недостач и (или) хищений государственной собственности, выявленных у АБС </w:t>
            </w:r>
          </w:p>
        </w:tc>
        <w:tc>
          <w:tcPr>
            <w:tcW w:w="4578" w:type="dxa"/>
          </w:tcPr>
          <w:p w14:paraId="36897771" w14:textId="331617FF" w:rsidR="00B027FE" w:rsidRPr="005B4DF7" w:rsidRDefault="005D21DF" w:rsidP="00DC79FC">
            <w:pPr>
              <w:pStyle w:val="Pro-Tab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E956B3" w14:paraId="4A4D733A" w14:textId="77777777" w:rsidTr="007360F9">
        <w:tc>
          <w:tcPr>
            <w:tcW w:w="5075" w:type="dxa"/>
          </w:tcPr>
          <w:p w14:paraId="6A3FC236" w14:textId="38922D7D" w:rsidR="00B027FE" w:rsidRPr="005B4DF7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</w:t>
            </w:r>
            <w:r w:rsidR="00695CE4" w:rsidRPr="005B4DF7">
              <w:rPr>
                <w:rFonts w:ascii="Times New Roman" w:hAnsi="Times New Roman"/>
                <w:sz w:val="24"/>
                <w:szCs w:val="24"/>
              </w:rPr>
              <w:t>20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 xml:space="preserve">. Наличие объектов незавершенного строительства, плановый срок окончания которых истек ранее года, предшествующего </w:t>
            </w:r>
            <w:proofErr w:type="gramStart"/>
            <w:r w:rsidRPr="005B4DF7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578" w:type="dxa"/>
          </w:tcPr>
          <w:p w14:paraId="2B0A6EE8" w14:textId="587FEE9C" w:rsidR="00B027FE" w:rsidRPr="005B4DF7" w:rsidRDefault="005D21DF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B027FE" w:rsidRPr="00E956B3" w14:paraId="4718CF31" w14:textId="77777777" w:rsidTr="007360F9">
        <w:tc>
          <w:tcPr>
            <w:tcW w:w="5075" w:type="dxa"/>
          </w:tcPr>
          <w:p w14:paraId="184A53B6" w14:textId="0B3F265F" w:rsidR="00B027FE" w:rsidRPr="005B4DF7" w:rsidRDefault="00B027FE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Р2</w:t>
            </w:r>
            <w:r w:rsidR="00695CE4" w:rsidRPr="005B4DF7">
              <w:rPr>
                <w:rFonts w:ascii="Times New Roman" w:hAnsi="Times New Roman"/>
                <w:sz w:val="24"/>
                <w:szCs w:val="24"/>
              </w:rPr>
              <w:t>1</w:t>
            </w:r>
            <w:r w:rsidRPr="005B4DF7">
              <w:rPr>
                <w:rFonts w:ascii="Times New Roman" w:hAnsi="Times New Roman"/>
                <w:sz w:val="24"/>
                <w:szCs w:val="24"/>
              </w:rPr>
              <w:t xml:space="preserve">. Отношение просроченной дебиторской задолженности АБС к объему бюджетных расходов </w:t>
            </w:r>
          </w:p>
        </w:tc>
        <w:tc>
          <w:tcPr>
            <w:tcW w:w="4578" w:type="dxa"/>
          </w:tcPr>
          <w:p w14:paraId="767A2636" w14:textId="24EBB8FF" w:rsidR="00B027FE" w:rsidRPr="005B4DF7" w:rsidRDefault="005D21DF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финансов, контроля и экономического анализа</w:t>
            </w:r>
          </w:p>
        </w:tc>
      </w:tr>
      <w:tr w:rsidR="005D21DF" w:rsidRPr="00E956B3" w14:paraId="1CE8DA32" w14:textId="77777777" w:rsidTr="007360F9">
        <w:tc>
          <w:tcPr>
            <w:tcW w:w="5075" w:type="dxa"/>
          </w:tcPr>
          <w:p w14:paraId="1DD16218" w14:textId="3FAB5502" w:rsidR="005D21DF" w:rsidRPr="005B4DF7" w:rsidRDefault="005D21DF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Р22. Процент документов АБС прошедших контроль Комитета финансов Ленинградской области в сфере закупок</w:t>
            </w:r>
          </w:p>
        </w:tc>
        <w:tc>
          <w:tcPr>
            <w:tcW w:w="4578" w:type="dxa"/>
          </w:tcPr>
          <w:p w14:paraId="34EDABE9" w14:textId="6562F3EF" w:rsidR="005D21DF" w:rsidRPr="005B4DF7" w:rsidRDefault="005D21DF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администрирования платежей  и экономического анализа</w:t>
            </w:r>
          </w:p>
        </w:tc>
      </w:tr>
      <w:tr w:rsidR="005D21DF" w:rsidRPr="00E956B3" w14:paraId="0EAFB3E2" w14:textId="77777777" w:rsidTr="007360F9">
        <w:tc>
          <w:tcPr>
            <w:tcW w:w="5075" w:type="dxa"/>
          </w:tcPr>
          <w:p w14:paraId="2C076DC2" w14:textId="46B4CFCA" w:rsidR="005D21DF" w:rsidRPr="005B4DF7" w:rsidRDefault="005D21DF" w:rsidP="00695CE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 xml:space="preserve">Р23. Количество административных штрафов, наложенных на должностных лиц АБС за нарушение законодательства о контрактной системе в сфере закупок, в расчете на 100 млн. руб. расходов на </w:t>
            </w:r>
            <w:r w:rsidRPr="005B4DF7">
              <w:rPr>
                <w:rFonts w:ascii="Times New Roman" w:eastAsia="Calibri" w:hAnsi="Times New Roman"/>
                <w:iCs/>
                <w:sz w:val="24"/>
                <w:szCs w:val="24"/>
              </w:rPr>
              <w:t>оплату товаров, работ и услуг</w:t>
            </w:r>
          </w:p>
        </w:tc>
        <w:tc>
          <w:tcPr>
            <w:tcW w:w="4578" w:type="dxa"/>
          </w:tcPr>
          <w:p w14:paraId="340A6ACB" w14:textId="20350885" w:rsidR="005D21DF" w:rsidRPr="005B4DF7" w:rsidRDefault="005D21DF" w:rsidP="00DC79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Отдел администрирования платежей  и экономического анализа</w:t>
            </w:r>
          </w:p>
        </w:tc>
      </w:tr>
    </w:tbl>
    <w:p w14:paraId="0E141F5A" w14:textId="77777777" w:rsidR="00BF6ADB" w:rsidRPr="00E57304" w:rsidRDefault="00BF6ADB" w:rsidP="00DC79FC">
      <w:pPr>
        <w:ind w:left="6663"/>
        <w:jc w:val="both"/>
        <w:rPr>
          <w:sz w:val="28"/>
          <w:szCs w:val="28"/>
        </w:rPr>
      </w:pPr>
    </w:p>
    <w:p w14:paraId="141525F9" w14:textId="77777777" w:rsidR="001348B8" w:rsidRPr="00E57304" w:rsidRDefault="001348B8" w:rsidP="00DC79FC">
      <w:pPr>
        <w:ind w:left="6663"/>
        <w:jc w:val="both"/>
        <w:rPr>
          <w:sz w:val="28"/>
          <w:szCs w:val="28"/>
        </w:rPr>
      </w:pPr>
    </w:p>
    <w:p w14:paraId="0A5E85F2" w14:textId="77777777" w:rsidR="001348B8" w:rsidRPr="00E57304" w:rsidRDefault="001348B8" w:rsidP="00DC79FC">
      <w:pPr>
        <w:ind w:left="6663"/>
        <w:jc w:val="both"/>
        <w:rPr>
          <w:sz w:val="28"/>
          <w:szCs w:val="28"/>
        </w:rPr>
      </w:pPr>
    </w:p>
    <w:p w14:paraId="67454923" w14:textId="77777777" w:rsidR="001348B8" w:rsidRPr="00E57304" w:rsidRDefault="001348B8" w:rsidP="00DC79FC">
      <w:pPr>
        <w:ind w:left="6663"/>
        <w:jc w:val="both"/>
        <w:rPr>
          <w:sz w:val="28"/>
          <w:szCs w:val="28"/>
        </w:rPr>
      </w:pPr>
    </w:p>
    <w:p w14:paraId="2D50B1B8" w14:textId="77777777" w:rsidR="00736C20" w:rsidRPr="00E57304" w:rsidRDefault="00736C20" w:rsidP="00DC79FC">
      <w:pPr>
        <w:ind w:left="6663"/>
        <w:jc w:val="both"/>
        <w:rPr>
          <w:sz w:val="28"/>
          <w:szCs w:val="28"/>
        </w:rPr>
      </w:pPr>
    </w:p>
    <w:p w14:paraId="53B36924" w14:textId="7B7A145C" w:rsidR="007D78D4" w:rsidRPr="006B1DED" w:rsidRDefault="007D78D4" w:rsidP="00DC79FC">
      <w:pPr>
        <w:ind w:left="6663"/>
        <w:jc w:val="both"/>
        <w:rPr>
          <w:sz w:val="28"/>
          <w:szCs w:val="28"/>
        </w:rPr>
      </w:pPr>
      <w:r w:rsidRPr="006B1DED">
        <w:rPr>
          <w:sz w:val="28"/>
          <w:szCs w:val="28"/>
        </w:rPr>
        <w:lastRenderedPageBreak/>
        <w:t xml:space="preserve">Приложение 3 </w:t>
      </w:r>
    </w:p>
    <w:p w14:paraId="76EEC8E7" w14:textId="42AB3924" w:rsidR="007D78D4" w:rsidRPr="006B1DED" w:rsidRDefault="00521765" w:rsidP="00DC79FC">
      <w:pPr>
        <w:ind w:left="6663"/>
        <w:jc w:val="both"/>
        <w:rPr>
          <w:sz w:val="28"/>
          <w:szCs w:val="28"/>
        </w:rPr>
      </w:pPr>
      <w:r w:rsidRPr="006B1DED">
        <w:rPr>
          <w:sz w:val="28"/>
          <w:szCs w:val="28"/>
        </w:rPr>
        <w:t>К </w:t>
      </w:r>
      <w:r w:rsidR="007D78D4" w:rsidRPr="006B1DED">
        <w:rPr>
          <w:sz w:val="28"/>
          <w:szCs w:val="28"/>
        </w:rPr>
        <w:t>Порядку</w:t>
      </w:r>
      <w:r w:rsidRPr="006B1DED">
        <w:rPr>
          <w:sz w:val="28"/>
          <w:szCs w:val="28"/>
        </w:rPr>
        <w:t> </w:t>
      </w:r>
      <w:proofErr w:type="gramStart"/>
      <w:r w:rsidR="007D78D4" w:rsidRPr="006B1DED">
        <w:rPr>
          <w:sz w:val="28"/>
          <w:szCs w:val="28"/>
        </w:rPr>
        <w:t>проведения мониторинга</w:t>
      </w:r>
      <w:r w:rsidRPr="006B1DED">
        <w:rPr>
          <w:sz w:val="28"/>
          <w:szCs w:val="28"/>
        </w:rPr>
        <w:t> </w:t>
      </w:r>
      <w:r w:rsidR="007D78D4" w:rsidRPr="006B1DED">
        <w:rPr>
          <w:sz w:val="28"/>
          <w:szCs w:val="28"/>
        </w:rPr>
        <w:t>ка</w:t>
      </w:r>
      <w:r w:rsidR="00886E61" w:rsidRPr="006B1DED">
        <w:rPr>
          <w:sz w:val="28"/>
          <w:szCs w:val="28"/>
        </w:rPr>
        <w:t>чества финансового</w:t>
      </w:r>
      <w:r w:rsidRPr="006B1DED">
        <w:rPr>
          <w:sz w:val="28"/>
          <w:szCs w:val="28"/>
        </w:rPr>
        <w:t> </w:t>
      </w:r>
      <w:r w:rsidR="00886E61" w:rsidRPr="006B1DED">
        <w:rPr>
          <w:sz w:val="28"/>
          <w:szCs w:val="28"/>
        </w:rPr>
        <w:t xml:space="preserve">менеджмента </w:t>
      </w:r>
      <w:r w:rsidR="007D78D4" w:rsidRPr="006B1DED">
        <w:rPr>
          <w:sz w:val="28"/>
          <w:szCs w:val="28"/>
        </w:rPr>
        <w:t xml:space="preserve"> администраторов</w:t>
      </w:r>
      <w:r w:rsidRPr="006B1DED">
        <w:rPr>
          <w:sz w:val="28"/>
          <w:szCs w:val="28"/>
        </w:rPr>
        <w:t> </w:t>
      </w:r>
      <w:r w:rsidR="007D78D4" w:rsidRPr="006B1DED">
        <w:rPr>
          <w:sz w:val="28"/>
          <w:szCs w:val="28"/>
        </w:rPr>
        <w:t>средств областного</w:t>
      </w:r>
      <w:r w:rsidRPr="006B1DED">
        <w:rPr>
          <w:sz w:val="28"/>
          <w:szCs w:val="28"/>
        </w:rPr>
        <w:t> </w:t>
      </w:r>
      <w:r w:rsidR="007D78D4" w:rsidRPr="006B1DED">
        <w:rPr>
          <w:sz w:val="28"/>
          <w:szCs w:val="28"/>
        </w:rPr>
        <w:t>бюджета Ленинградской области</w:t>
      </w:r>
      <w:proofErr w:type="gramEnd"/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22"/>
        <w:gridCol w:w="101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2"/>
        <w:gridCol w:w="228"/>
        <w:gridCol w:w="227"/>
        <w:gridCol w:w="222"/>
        <w:gridCol w:w="222"/>
        <w:gridCol w:w="222"/>
        <w:gridCol w:w="222"/>
        <w:gridCol w:w="222"/>
        <w:gridCol w:w="228"/>
        <w:gridCol w:w="222"/>
        <w:gridCol w:w="222"/>
        <w:gridCol w:w="228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71"/>
        <w:gridCol w:w="7285"/>
      </w:tblGrid>
      <w:tr w:rsidR="00886E61" w:rsidRPr="006B1DED" w14:paraId="216398F5" w14:textId="77777777" w:rsidTr="00886E61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A96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29A" w14:textId="77777777" w:rsidR="00C4033E" w:rsidRPr="006B1DED" w:rsidRDefault="00C4033E" w:rsidP="00DC79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C628BF9" w14:textId="0C39DFF0" w:rsidR="00886E61" w:rsidRPr="006B1DED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1DED">
              <w:rPr>
                <w:rFonts w:eastAsiaTheme="minorHAnsi"/>
                <w:b/>
                <w:sz w:val="28"/>
                <w:szCs w:val="28"/>
                <w:lang w:eastAsia="en-US"/>
              </w:rPr>
              <w:t>Сведения</w:t>
            </w:r>
          </w:p>
          <w:p w14:paraId="2855D64A" w14:textId="48FC3176" w:rsidR="00886E61" w:rsidRPr="006B1DED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1DED">
              <w:rPr>
                <w:rFonts w:eastAsiaTheme="minorHAnsi"/>
                <w:b/>
                <w:sz w:val="28"/>
                <w:szCs w:val="28"/>
                <w:lang w:eastAsia="en-US"/>
              </w:rPr>
              <w:t>о ходе реализации мер, направленных на повышение качества финансового менеджмента</w:t>
            </w:r>
          </w:p>
          <w:p w14:paraId="0F7206BA" w14:textId="2478CC10" w:rsidR="00886E61" w:rsidRPr="006B1DED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B1DED">
              <w:rPr>
                <w:rFonts w:eastAsiaTheme="minorHAnsi"/>
                <w:b/>
                <w:sz w:val="28"/>
                <w:szCs w:val="28"/>
                <w:lang w:eastAsia="en-US"/>
              </w:rPr>
              <w:t>за __________ год</w:t>
            </w:r>
          </w:p>
          <w:p w14:paraId="49394805" w14:textId="77777777" w:rsidR="00886E61" w:rsidRPr="006B1DED" w:rsidRDefault="00886E61" w:rsidP="00DC79F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6B954162" w14:textId="0186938F" w:rsidR="00190D2D" w:rsidRPr="006B1DED" w:rsidRDefault="00521765" w:rsidP="00DC79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B1DED"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r w:rsidR="00190D2D" w:rsidRPr="006B1DE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дминистратор средств </w:t>
            </w:r>
            <w:r w:rsidR="00886E61" w:rsidRPr="006B1DED">
              <w:rPr>
                <w:rFonts w:eastAsiaTheme="minorHAnsi"/>
                <w:bCs/>
                <w:sz w:val="28"/>
                <w:szCs w:val="28"/>
                <w:lang w:eastAsia="en-US"/>
              </w:rPr>
              <w:t>областного бюджета</w:t>
            </w:r>
          </w:p>
          <w:p w14:paraId="71887213" w14:textId="3367E5CD" w:rsidR="00886E61" w:rsidRPr="006B1DED" w:rsidRDefault="00886E61" w:rsidP="00DC79F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B1DED">
              <w:rPr>
                <w:rFonts w:eastAsiaTheme="minorHAnsi"/>
                <w:bCs/>
                <w:sz w:val="28"/>
                <w:szCs w:val="28"/>
                <w:lang w:eastAsia="en-US"/>
              </w:rPr>
              <w:t>Ленинградской области:</w:t>
            </w:r>
            <w:r w:rsidR="00190D2D" w:rsidRPr="006B1DE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________________________________________________</w:t>
            </w:r>
          </w:p>
          <w:p w14:paraId="20898D53" w14:textId="77777777" w:rsidR="00886E61" w:rsidRPr="006B1DED" w:rsidRDefault="00886E61" w:rsidP="00DC79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W w:w="987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1889"/>
              <w:gridCol w:w="1555"/>
              <w:gridCol w:w="1815"/>
              <w:gridCol w:w="1485"/>
              <w:gridCol w:w="1505"/>
            </w:tblGrid>
            <w:tr w:rsidR="00886E61" w:rsidRPr="006B1DED" w14:paraId="2EF8EE14" w14:textId="77777777" w:rsidTr="00E5685B">
              <w:tc>
                <w:tcPr>
                  <w:tcW w:w="1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CAE75" w14:textId="3DB0683C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>Наименование показател</w:t>
                  </w:r>
                  <w:r w:rsidR="00886E61" w:rsidRPr="006B1DED">
                    <w:rPr>
                      <w:rFonts w:eastAsiaTheme="minorHAnsi"/>
                      <w:lang w:eastAsia="en-US"/>
                    </w:rPr>
                    <w:t>я</w:t>
                  </w:r>
                  <w:r w:rsidRPr="006B1DED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DA768" w14:textId="44845C0A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 xml:space="preserve">Отклонение от </w:t>
                  </w:r>
                  <w:r w:rsidR="00E5685B" w:rsidRPr="006B1DED">
                    <w:rPr>
                      <w:rFonts w:eastAsiaTheme="minorHAnsi"/>
                      <w:lang w:eastAsia="en-US"/>
                    </w:rPr>
                    <w:t>максимального</w:t>
                  </w:r>
                  <w:r w:rsidRPr="006B1DED">
                    <w:rPr>
                      <w:rFonts w:eastAsiaTheme="minorHAnsi"/>
                      <w:lang w:eastAsia="en-US"/>
                    </w:rPr>
                    <w:t xml:space="preserve"> значения </w:t>
                  </w:r>
                  <w:proofErr w:type="gramStart"/>
                  <w:r w:rsidRPr="006B1DED">
                    <w:rPr>
                      <w:rFonts w:eastAsiaTheme="minorHAnsi"/>
                      <w:lang w:eastAsia="en-US"/>
                    </w:rPr>
                    <w:t>в</w:t>
                  </w:r>
                  <w:proofErr w:type="gramEnd"/>
                  <w:r w:rsidRPr="006B1DED">
                    <w:rPr>
                      <w:rFonts w:eastAsiaTheme="minorHAnsi"/>
                      <w:lang w:eastAsia="en-US"/>
                    </w:rPr>
                    <w:t xml:space="preserve"> % 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BFFA5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>Причин</w:t>
                  </w:r>
                  <w:proofErr w:type="gramStart"/>
                  <w:r w:rsidRPr="006B1DED">
                    <w:rPr>
                      <w:rFonts w:eastAsiaTheme="minorHAnsi"/>
                      <w:lang w:eastAsia="en-US"/>
                    </w:rPr>
                    <w:t>а(</w:t>
                  </w:r>
                  <w:proofErr w:type="gramEnd"/>
                  <w:r w:rsidRPr="006B1DED">
                    <w:rPr>
                      <w:rFonts w:eastAsiaTheme="minorHAnsi"/>
                      <w:lang w:eastAsia="en-US"/>
                    </w:rPr>
                    <w:t xml:space="preserve">ы) отклонения </w:t>
                  </w:r>
                </w:p>
              </w:tc>
              <w:tc>
                <w:tcPr>
                  <w:tcW w:w="48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B45FD" w14:textId="224E9D95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 xml:space="preserve">Исполнение мероприятий, направленных на </w:t>
                  </w:r>
                  <w:r w:rsidR="00E5685B" w:rsidRPr="006B1DED">
                    <w:rPr>
                      <w:rFonts w:eastAsiaTheme="minorHAnsi"/>
                      <w:lang w:eastAsia="en-US"/>
                    </w:rPr>
                    <w:t>улучшение значения показателя</w:t>
                  </w:r>
                </w:p>
              </w:tc>
            </w:tr>
            <w:tr w:rsidR="00886E61" w:rsidRPr="006B1DED" w14:paraId="20C87A70" w14:textId="77777777" w:rsidTr="00E5685B">
              <w:tc>
                <w:tcPr>
                  <w:tcW w:w="1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22FB6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D26AC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147E2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F9A2B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4C99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 xml:space="preserve">Срок исполнения 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94F69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 xml:space="preserve">Отметка об исполнении </w:t>
                  </w:r>
                </w:p>
              </w:tc>
            </w:tr>
            <w:tr w:rsidR="00A71F59" w:rsidRPr="006B1DED" w14:paraId="12C4A9C1" w14:textId="77777777" w:rsidTr="00E5685B">
              <w:trPr>
                <w:trHeight w:val="153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996E9" w14:textId="1DB11ED1" w:rsidR="00A71F59" w:rsidRPr="006B1DED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F2F4D" w14:textId="2EF7F944" w:rsidR="00A71F59" w:rsidRPr="006B1DED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81D3" w14:textId="7A226829" w:rsidR="00A71F59" w:rsidRPr="006B1DED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F6839" w14:textId="1502F185" w:rsidR="00A71F59" w:rsidRPr="006B1DED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E341D" w14:textId="2CF84246" w:rsidR="00A71F59" w:rsidRPr="006B1DED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21B79" w14:textId="4B1351CB" w:rsidR="00A71F59" w:rsidRPr="006B1DED" w:rsidRDefault="00A71F59" w:rsidP="00DC79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6B1DED">
                    <w:rPr>
                      <w:rFonts w:eastAsiaTheme="minorHAnsi"/>
                      <w:lang w:eastAsia="en-US"/>
                    </w:rPr>
                    <w:t>6</w:t>
                  </w:r>
                </w:p>
              </w:tc>
            </w:tr>
            <w:tr w:rsidR="00886E61" w:rsidRPr="006B1DED" w14:paraId="32627F7B" w14:textId="77777777" w:rsidTr="00E5685B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DE7F0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7C672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4B83D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D82C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EBED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091B3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86E61" w:rsidRPr="006B1DED" w14:paraId="7E8EE62A" w14:textId="77777777" w:rsidTr="00E5685B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16A7A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E872A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41C9F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A261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439EF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3F5F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886E61" w:rsidRPr="006B1DED" w14:paraId="61064B1F" w14:textId="77777777" w:rsidTr="00E5685B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E479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E2AE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9F630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68C7D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9DC1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8E92D" w14:textId="77777777" w:rsidR="00C4033E" w:rsidRPr="006B1DED" w:rsidRDefault="00C4033E" w:rsidP="00DC79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66F24237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AE2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4751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19A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D1C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9A25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883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928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F20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A888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79F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663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5EC1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BAB9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649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4849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A71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00D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E5B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7D0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65E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9A3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2C16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3DD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DC8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E9D9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A0A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042A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93A1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F32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47B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249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140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D8EC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CA2C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E2A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57A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974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2B5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BE2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46E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D2B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21B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43A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4450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03B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FA1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E62A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E1EE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6ED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62A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11D1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2CE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78B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01D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1298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5E29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1800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67F5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DF12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0CE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B73" w14:textId="77777777" w:rsidR="00C4033E" w:rsidRPr="006B1DED" w:rsidRDefault="00C4033E" w:rsidP="00DC79FC">
            <w:pPr>
              <w:rPr>
                <w:sz w:val="21"/>
                <w:szCs w:val="21"/>
              </w:rPr>
            </w:pPr>
          </w:p>
        </w:tc>
      </w:tr>
    </w:tbl>
    <w:p w14:paraId="0B6071BE" w14:textId="77777777" w:rsidR="00C4033E" w:rsidRPr="006B1DED" w:rsidRDefault="00C4033E" w:rsidP="00DC79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C204AAF" w14:textId="4D9D090B" w:rsidR="007D78D4" w:rsidRPr="006B1DED" w:rsidRDefault="007D78D4" w:rsidP="00DC79F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B1DED">
        <w:rPr>
          <w:rFonts w:eastAsiaTheme="minorHAnsi"/>
          <w:bCs/>
          <w:sz w:val="28"/>
          <w:szCs w:val="28"/>
          <w:lang w:eastAsia="en-US"/>
        </w:rPr>
        <w:t>Заполнение</w:t>
      </w:r>
      <w:r w:rsidR="005C36B3" w:rsidRPr="006B1DE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B1DED">
        <w:rPr>
          <w:rFonts w:eastAsiaTheme="minorHAnsi"/>
          <w:bCs/>
          <w:sz w:val="28"/>
          <w:szCs w:val="28"/>
          <w:lang w:eastAsia="en-US"/>
        </w:rPr>
        <w:t>сведений о ходе реализации мер, направленных на повышение</w:t>
      </w:r>
      <w:r w:rsidR="005C36B3" w:rsidRPr="006B1DE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B1DED">
        <w:rPr>
          <w:rFonts w:eastAsiaTheme="minorHAnsi"/>
          <w:bCs/>
          <w:sz w:val="28"/>
          <w:szCs w:val="28"/>
          <w:lang w:eastAsia="en-US"/>
        </w:rPr>
        <w:t>качества финансового менеджмента</w:t>
      </w:r>
      <w:r w:rsidR="005C36B3" w:rsidRPr="006B1DE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C36B3" w:rsidRPr="006B1DED">
        <w:rPr>
          <w:rFonts w:eastAsiaTheme="minorHAnsi"/>
          <w:sz w:val="28"/>
          <w:szCs w:val="28"/>
          <w:lang w:eastAsia="en-US"/>
        </w:rPr>
        <w:t>(далее - Сведения):</w:t>
      </w:r>
    </w:p>
    <w:p w14:paraId="41789B09" w14:textId="72592D20" w:rsidR="007D78D4" w:rsidRPr="006B1DED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DED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Pr="006B1DED">
          <w:rPr>
            <w:rFonts w:eastAsiaTheme="minorHAnsi"/>
            <w:sz w:val="28"/>
            <w:szCs w:val="28"/>
            <w:lang w:eastAsia="en-US"/>
          </w:rPr>
          <w:t>графе 1</w:t>
        </w:r>
      </w:hyperlink>
      <w:r w:rsidRPr="006B1DED">
        <w:rPr>
          <w:rFonts w:eastAsiaTheme="minorHAnsi"/>
          <w:sz w:val="28"/>
          <w:szCs w:val="28"/>
          <w:lang w:eastAsia="en-US"/>
        </w:rPr>
        <w:t xml:space="preserve"> Сведений указывается наименование показателя качества финансового менеджмента (далее - показатель), оценка которого по результатам мониторинга ниже </w:t>
      </w:r>
      <w:r w:rsidR="00E5685B" w:rsidRPr="006B1DED">
        <w:rPr>
          <w:rFonts w:eastAsiaTheme="minorHAnsi"/>
          <w:sz w:val="28"/>
          <w:szCs w:val="28"/>
          <w:lang w:eastAsia="en-US"/>
        </w:rPr>
        <w:t>максимального значения.</w:t>
      </w:r>
    </w:p>
    <w:p w14:paraId="4AE08F5F" w14:textId="50B3B74D" w:rsidR="007D78D4" w:rsidRPr="006B1DED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DED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6B1DED">
          <w:rPr>
            <w:rFonts w:eastAsiaTheme="minorHAnsi"/>
            <w:sz w:val="28"/>
            <w:szCs w:val="28"/>
            <w:lang w:eastAsia="en-US"/>
          </w:rPr>
          <w:t>графе 2</w:t>
        </w:r>
      </w:hyperlink>
      <w:r w:rsidRPr="006B1DED">
        <w:rPr>
          <w:rFonts w:eastAsiaTheme="minorHAnsi"/>
          <w:sz w:val="28"/>
          <w:szCs w:val="28"/>
          <w:lang w:eastAsia="en-US"/>
        </w:rPr>
        <w:t xml:space="preserve"> Сведений указывается отклонение от </w:t>
      </w:r>
      <w:r w:rsidR="00E5685B" w:rsidRPr="006B1DED">
        <w:rPr>
          <w:rFonts w:eastAsiaTheme="minorHAnsi"/>
          <w:sz w:val="28"/>
          <w:szCs w:val="28"/>
          <w:lang w:eastAsia="en-US"/>
        </w:rPr>
        <w:t xml:space="preserve">максимального </w:t>
      </w:r>
      <w:r w:rsidRPr="006B1DED">
        <w:rPr>
          <w:rFonts w:eastAsiaTheme="minorHAnsi"/>
          <w:sz w:val="28"/>
          <w:szCs w:val="28"/>
          <w:lang w:eastAsia="en-US"/>
        </w:rPr>
        <w:t>значения по показателю в % (процентах).</w:t>
      </w:r>
    </w:p>
    <w:p w14:paraId="23E906F4" w14:textId="2B949EC4" w:rsidR="007D78D4" w:rsidRPr="006B1DED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DED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6B1DED">
          <w:rPr>
            <w:rFonts w:eastAsiaTheme="minorHAnsi"/>
            <w:sz w:val="28"/>
            <w:szCs w:val="28"/>
            <w:lang w:eastAsia="en-US"/>
          </w:rPr>
          <w:t>графе 3</w:t>
        </w:r>
      </w:hyperlink>
      <w:r w:rsidRPr="006B1DED">
        <w:rPr>
          <w:rFonts w:eastAsiaTheme="minorHAnsi"/>
          <w:sz w:val="28"/>
          <w:szCs w:val="28"/>
          <w:lang w:eastAsia="en-US"/>
        </w:rPr>
        <w:t xml:space="preserve"> Сведений указывается (указываются) причина (причины) отклонение </w:t>
      </w:r>
      <w:r w:rsidR="00190D2D" w:rsidRPr="006B1DED">
        <w:rPr>
          <w:rFonts w:eastAsiaTheme="minorHAnsi"/>
          <w:sz w:val="28"/>
          <w:szCs w:val="28"/>
          <w:lang w:eastAsia="en-US"/>
        </w:rPr>
        <w:t xml:space="preserve">от </w:t>
      </w:r>
      <w:r w:rsidR="00E5685B" w:rsidRPr="006B1DED">
        <w:rPr>
          <w:rFonts w:eastAsiaTheme="minorHAnsi"/>
          <w:sz w:val="28"/>
          <w:szCs w:val="28"/>
          <w:lang w:eastAsia="en-US"/>
        </w:rPr>
        <w:t>максимального</w:t>
      </w:r>
      <w:r w:rsidRPr="006B1DED">
        <w:rPr>
          <w:rFonts w:eastAsiaTheme="minorHAnsi"/>
          <w:sz w:val="28"/>
          <w:szCs w:val="28"/>
          <w:lang w:eastAsia="en-US"/>
        </w:rPr>
        <w:t xml:space="preserve"> значения показателя.</w:t>
      </w:r>
    </w:p>
    <w:p w14:paraId="3DBC9782" w14:textId="77777777" w:rsidR="007D78D4" w:rsidRPr="006B1DED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DED"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Pr="006B1DED">
          <w:rPr>
            <w:rFonts w:eastAsiaTheme="minorHAnsi"/>
            <w:sz w:val="28"/>
            <w:szCs w:val="28"/>
            <w:lang w:eastAsia="en-US"/>
          </w:rPr>
          <w:t>графе 4</w:t>
        </w:r>
      </w:hyperlink>
      <w:r w:rsidRPr="006B1DED">
        <w:rPr>
          <w:rFonts w:eastAsiaTheme="minorHAnsi"/>
          <w:sz w:val="28"/>
          <w:szCs w:val="28"/>
          <w:lang w:eastAsia="en-US"/>
        </w:rPr>
        <w:t xml:space="preserve"> Сведений указываются наименование и основание проведения мероприятия, направленного на улучшение значения показателя (далее - мероприятие).</w:t>
      </w:r>
    </w:p>
    <w:p w14:paraId="070D1A0A" w14:textId="6C16AC3C" w:rsidR="007D78D4" w:rsidRPr="006B1DED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DED">
        <w:rPr>
          <w:rFonts w:eastAsiaTheme="minorHAnsi"/>
          <w:sz w:val="28"/>
          <w:szCs w:val="28"/>
          <w:lang w:eastAsia="en-US"/>
        </w:rPr>
        <w:t xml:space="preserve">В качестве основания проведения мероприятия могут указываться план-график подготовки нормативных актов, план повышения квалификации сотрудников, план информатизации </w:t>
      </w:r>
      <w:r w:rsidR="00886E61" w:rsidRPr="006B1DED">
        <w:rPr>
          <w:rFonts w:eastAsiaTheme="minorHAnsi"/>
          <w:sz w:val="28"/>
          <w:szCs w:val="28"/>
          <w:lang w:eastAsia="en-US"/>
        </w:rPr>
        <w:t>АБС</w:t>
      </w:r>
      <w:r w:rsidRPr="006B1DED">
        <w:rPr>
          <w:rFonts w:eastAsiaTheme="minorHAnsi"/>
          <w:sz w:val="28"/>
          <w:szCs w:val="28"/>
          <w:lang w:eastAsia="en-US"/>
        </w:rPr>
        <w:t xml:space="preserve">, а также иные нормативные акты </w:t>
      </w:r>
      <w:r w:rsidR="00886E61" w:rsidRPr="006B1DED">
        <w:rPr>
          <w:rFonts w:eastAsiaTheme="minorHAnsi"/>
          <w:sz w:val="28"/>
          <w:szCs w:val="28"/>
          <w:lang w:eastAsia="en-US"/>
        </w:rPr>
        <w:t>АБС.</w:t>
      </w:r>
    </w:p>
    <w:p w14:paraId="1CACB3DF" w14:textId="77777777" w:rsidR="007D78D4" w:rsidRPr="006B1DED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DED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6B1DED">
          <w:rPr>
            <w:rFonts w:eastAsiaTheme="minorHAnsi"/>
            <w:sz w:val="28"/>
            <w:szCs w:val="28"/>
            <w:lang w:eastAsia="en-US"/>
          </w:rPr>
          <w:t>графе 5</w:t>
        </w:r>
      </w:hyperlink>
      <w:r w:rsidRPr="006B1DED">
        <w:rPr>
          <w:rFonts w:eastAsiaTheme="minorHAnsi"/>
          <w:sz w:val="28"/>
          <w:szCs w:val="28"/>
          <w:lang w:eastAsia="en-US"/>
        </w:rPr>
        <w:t xml:space="preserve"> Сведений указывается планируемый срок завершения мероприятия.</w:t>
      </w:r>
    </w:p>
    <w:p w14:paraId="71D705C0" w14:textId="63809707" w:rsidR="00FF5989" w:rsidRPr="006B1DED" w:rsidRDefault="007D78D4" w:rsidP="00DC79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DED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6B1DED">
          <w:rPr>
            <w:rFonts w:eastAsiaTheme="minorHAnsi"/>
            <w:sz w:val="28"/>
            <w:szCs w:val="28"/>
            <w:lang w:eastAsia="en-US"/>
          </w:rPr>
          <w:t>графе 6</w:t>
        </w:r>
      </w:hyperlink>
      <w:r w:rsidRPr="006B1DED">
        <w:rPr>
          <w:rFonts w:eastAsiaTheme="minorHAnsi"/>
          <w:sz w:val="28"/>
          <w:szCs w:val="28"/>
          <w:lang w:eastAsia="en-US"/>
        </w:rPr>
        <w:t xml:space="preserve"> Сведений ставится отметка после завершения мероприятия.</w:t>
      </w:r>
      <w:r w:rsidR="00FF5989" w:rsidRPr="006B1DED">
        <w:rPr>
          <w:rFonts w:eastAsiaTheme="minorHAnsi"/>
          <w:sz w:val="28"/>
          <w:szCs w:val="28"/>
          <w:lang w:eastAsia="en-US"/>
        </w:rPr>
        <w:br w:type="page"/>
      </w:r>
    </w:p>
    <w:p w14:paraId="4D26DB72" w14:textId="5E1109E9" w:rsidR="00901EB1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760FD" w:rsidRPr="006B1DED">
        <w:rPr>
          <w:rFonts w:ascii="Times New Roman" w:hAnsi="Times New Roman"/>
          <w:sz w:val="28"/>
          <w:szCs w:val="28"/>
        </w:rPr>
        <w:t>4</w:t>
      </w:r>
    </w:p>
    <w:p w14:paraId="36042F9A" w14:textId="77777777" w:rsidR="00521765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к Приказу Комитета </w:t>
      </w:r>
      <w:proofErr w:type="gramStart"/>
      <w:r w:rsidR="00521765" w:rsidRPr="006B1DED">
        <w:rPr>
          <w:rFonts w:ascii="Times New Roman" w:hAnsi="Times New Roman"/>
          <w:sz w:val="28"/>
          <w:szCs w:val="28"/>
        </w:rPr>
        <w:t>по</w:t>
      </w:r>
      <w:proofErr w:type="gramEnd"/>
    </w:p>
    <w:p w14:paraId="66BD7915" w14:textId="5A17B695" w:rsidR="00901EB1" w:rsidRPr="006B1DED" w:rsidRDefault="00521765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природным ресурсам</w:t>
      </w:r>
      <w:r w:rsidR="00901EB1" w:rsidRPr="006B1DED">
        <w:rPr>
          <w:rFonts w:ascii="Times New Roman" w:hAnsi="Times New Roman"/>
          <w:sz w:val="28"/>
          <w:szCs w:val="28"/>
        </w:rPr>
        <w:t xml:space="preserve"> </w:t>
      </w:r>
    </w:p>
    <w:p w14:paraId="0DDAFE36" w14:textId="77777777" w:rsidR="00901EB1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Ленинградской области</w:t>
      </w:r>
    </w:p>
    <w:p w14:paraId="25572075" w14:textId="77777777" w:rsidR="00901EB1" w:rsidRPr="006B1DED" w:rsidRDefault="00901EB1" w:rsidP="00DC79FC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от __________ года № ___</w:t>
      </w:r>
    </w:p>
    <w:p w14:paraId="1A84DCE2" w14:textId="77777777" w:rsidR="00A35783" w:rsidRPr="006B1DED" w:rsidRDefault="00A35783" w:rsidP="00DC79FC">
      <w:pPr>
        <w:pStyle w:val="3"/>
        <w:keepNext w:val="0"/>
        <w:spacing w:before="0" w:after="0"/>
        <w:jc w:val="both"/>
        <w:rPr>
          <w:color w:val="auto"/>
        </w:rPr>
      </w:pPr>
    </w:p>
    <w:p w14:paraId="1F114FEE" w14:textId="77777777" w:rsidR="00C76DC1" w:rsidRPr="006B1DED" w:rsidRDefault="00C76DC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1DED">
        <w:rPr>
          <w:rFonts w:ascii="Times New Roman" w:hAnsi="Times New Roman"/>
          <w:b/>
          <w:sz w:val="28"/>
          <w:szCs w:val="28"/>
        </w:rPr>
        <w:t>Форма доклада</w:t>
      </w:r>
    </w:p>
    <w:p w14:paraId="761A7C4D" w14:textId="10C5D813" w:rsidR="00901EB1" w:rsidRPr="006B1DED" w:rsidRDefault="00901EB1" w:rsidP="00DC79FC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1DED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6B1DED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  администраторов средств областного бюджета Ленинградской области</w:t>
      </w:r>
      <w:proofErr w:type="gramEnd"/>
    </w:p>
    <w:p w14:paraId="711F8AA2" w14:textId="77777777" w:rsidR="00A35783" w:rsidRPr="006B1DED" w:rsidRDefault="00A35783" w:rsidP="00DC79FC">
      <w:pPr>
        <w:pStyle w:val="Pro-Gramma"/>
        <w:spacing w:before="0" w:line="240" w:lineRule="auto"/>
        <w:ind w:left="0" w:firstLine="709"/>
      </w:pPr>
    </w:p>
    <w:p w14:paraId="62166202" w14:textId="09956E5F" w:rsidR="003F29A8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Комитетом </w:t>
      </w:r>
      <w:r w:rsidR="00521765" w:rsidRPr="006B1DED">
        <w:rPr>
          <w:rFonts w:ascii="Times New Roman" w:hAnsi="Times New Roman"/>
          <w:sz w:val="28"/>
          <w:szCs w:val="28"/>
        </w:rPr>
        <w:t xml:space="preserve">по природным ресурсам </w:t>
      </w:r>
      <w:r w:rsidRPr="006B1DED">
        <w:rPr>
          <w:rFonts w:ascii="Times New Roman" w:hAnsi="Times New Roman"/>
          <w:sz w:val="28"/>
          <w:szCs w:val="28"/>
        </w:rPr>
        <w:t xml:space="preserve"> Ленинградской области в соответствии со статьей 160.2</w:t>
      </w:r>
      <w:r w:rsidR="0089200E" w:rsidRPr="006B1DED">
        <w:rPr>
          <w:rFonts w:ascii="Times New Roman" w:hAnsi="Times New Roman"/>
          <w:sz w:val="28"/>
          <w:szCs w:val="28"/>
        </w:rPr>
        <w:noBreakHyphen/>
      </w:r>
      <w:r w:rsidRPr="006B1DED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 проведен мониторинг </w:t>
      </w:r>
      <w:proofErr w:type="gramStart"/>
      <w:r w:rsidRPr="006B1DED">
        <w:rPr>
          <w:rFonts w:ascii="Times New Roman" w:hAnsi="Times New Roman"/>
          <w:sz w:val="28"/>
          <w:szCs w:val="28"/>
        </w:rPr>
        <w:t>качества финансового менеджмента</w:t>
      </w:r>
      <w:r w:rsidR="00E956B3" w:rsidRPr="00E956B3">
        <w:rPr>
          <w:rFonts w:ascii="Times New Roman" w:hAnsi="Times New Roman"/>
          <w:sz w:val="28"/>
          <w:szCs w:val="28"/>
        </w:rPr>
        <w:t xml:space="preserve"> </w:t>
      </w:r>
      <w:r w:rsidR="003927E7" w:rsidRPr="003927E7">
        <w:rPr>
          <w:rFonts w:ascii="Times New Roman" w:hAnsi="Times New Roman"/>
          <w:sz w:val="28"/>
          <w:szCs w:val="28"/>
        </w:rPr>
        <w:t>_____</w:t>
      </w:r>
      <w:r w:rsidRPr="006B1DED">
        <w:rPr>
          <w:rFonts w:ascii="Times New Roman" w:hAnsi="Times New Roman"/>
          <w:sz w:val="28"/>
          <w:szCs w:val="28"/>
        </w:rPr>
        <w:t xml:space="preserve"> администраторов средств областного бюджета Ленинградской</w:t>
      </w:r>
      <w:proofErr w:type="gramEnd"/>
      <w:r w:rsidRPr="006B1DED">
        <w:rPr>
          <w:rFonts w:ascii="Times New Roman" w:hAnsi="Times New Roman"/>
          <w:sz w:val="28"/>
          <w:szCs w:val="28"/>
        </w:rPr>
        <w:t xml:space="preserve"> области (далее </w:t>
      </w:r>
      <w:r w:rsidR="009C5AD5" w:rsidRPr="006B1DED">
        <w:rPr>
          <w:rFonts w:ascii="Times New Roman" w:hAnsi="Times New Roman"/>
          <w:sz w:val="24"/>
        </w:rPr>
        <w:t>–</w:t>
      </w:r>
      <w:r w:rsidRPr="006B1DED">
        <w:rPr>
          <w:rFonts w:ascii="Times New Roman" w:hAnsi="Times New Roman"/>
          <w:sz w:val="28"/>
          <w:szCs w:val="28"/>
        </w:rPr>
        <w:t xml:space="preserve"> АБС) за __</w:t>
      </w:r>
      <w:r w:rsidR="007F7CBC" w:rsidRPr="006B1DED">
        <w:rPr>
          <w:rFonts w:ascii="Times New Roman" w:hAnsi="Times New Roman"/>
          <w:sz w:val="28"/>
          <w:szCs w:val="28"/>
        </w:rPr>
        <w:t>__</w:t>
      </w:r>
      <w:r w:rsidRPr="006B1DED">
        <w:rPr>
          <w:rFonts w:ascii="Times New Roman" w:hAnsi="Times New Roman"/>
          <w:sz w:val="28"/>
          <w:szCs w:val="28"/>
        </w:rPr>
        <w:t>__ год.</w:t>
      </w:r>
    </w:p>
    <w:p w14:paraId="0FBADBFE" w14:textId="03FBBE30" w:rsidR="003F29A8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По итогам проведенного мониторинга ____ АБС была присвоена </w:t>
      </w:r>
      <w:r w:rsidRPr="006B1DED">
        <w:rPr>
          <w:rFonts w:ascii="Times New Roman" w:hAnsi="Times New Roman"/>
          <w:sz w:val="28"/>
          <w:szCs w:val="28"/>
          <w:lang w:val="en-US"/>
        </w:rPr>
        <w:t>I</w:t>
      </w:r>
      <w:r w:rsidRPr="006B1DED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1).</w:t>
      </w:r>
    </w:p>
    <w:p w14:paraId="0E965D05" w14:textId="241B9A14" w:rsidR="003F29A8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По сравнению с предыдущим годом число АБС с высоким качеством финансового менеджмента увеличилось (уменьшилось) на ____ АБС.</w:t>
      </w:r>
    </w:p>
    <w:p w14:paraId="397B2FB4" w14:textId="77777777" w:rsidR="00476C57" w:rsidRPr="006B1DED" w:rsidRDefault="00476C5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14:paraId="45E1F0A5" w14:textId="51F2ABA2" w:rsidR="003F29A8" w:rsidRPr="006B1DED" w:rsidRDefault="003F29A8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1. Перечень АБС, которым присвоена I степень качества финансового менеджмента</w:t>
      </w:r>
      <w:r w:rsidR="00355BB4"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(высокое качество)</w:t>
      </w:r>
    </w:p>
    <w:p w14:paraId="4D6FC518" w14:textId="77777777" w:rsidR="00C76DC1" w:rsidRPr="006B1DED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10AA4" w:rsidRPr="006B1DED" w14:paraId="00855EF1" w14:textId="77777777" w:rsidTr="00F04588">
        <w:tc>
          <w:tcPr>
            <w:tcW w:w="1101" w:type="dxa"/>
          </w:tcPr>
          <w:p w14:paraId="07D9C522" w14:textId="77777777" w:rsidR="003F29A8" w:rsidRPr="006B1DED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14:paraId="486C5F00" w14:textId="65AF52CC" w:rsidR="003F29A8" w:rsidRPr="006B1DED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</w:tr>
      <w:tr w:rsidR="00110AA4" w:rsidRPr="006B1DED" w14:paraId="7EDDD4FA" w14:textId="77777777" w:rsidTr="00F04588">
        <w:tc>
          <w:tcPr>
            <w:tcW w:w="1101" w:type="dxa"/>
          </w:tcPr>
          <w:p w14:paraId="1797F229" w14:textId="77777777" w:rsidR="003F29A8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3B31C19F" w14:textId="77777777" w:rsidR="003F29A8" w:rsidRPr="006B1DED" w:rsidRDefault="003F29A8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3F29A8" w:rsidRPr="006B1DED" w14:paraId="1D646F7D" w14:textId="77777777" w:rsidTr="00F04588">
        <w:tc>
          <w:tcPr>
            <w:tcW w:w="1101" w:type="dxa"/>
          </w:tcPr>
          <w:p w14:paraId="1F4065AC" w14:textId="77777777" w:rsidR="003F29A8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13" w:type="dxa"/>
          </w:tcPr>
          <w:p w14:paraId="04892BDD" w14:textId="77777777" w:rsidR="003F29A8" w:rsidRPr="006B1DED" w:rsidRDefault="003F29A8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3115DCB6" w14:textId="77777777" w:rsidR="0089200E" w:rsidRPr="006B1DED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EC104D7" w14:textId="120839FF" w:rsidR="003F29A8" w:rsidRPr="006B1DED" w:rsidRDefault="003F29A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Ненадлежащее качество финансового менеджмента выявлено у ___ АБС (таблица 2), что на ____ больше (меньше), чем в предыдущем году.</w:t>
      </w:r>
    </w:p>
    <w:p w14:paraId="59E4859F" w14:textId="77777777" w:rsidR="00476C57" w:rsidRPr="006B1DED" w:rsidRDefault="00476C5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EE71C20" w14:textId="60A5B5F7" w:rsidR="003F29A8" w:rsidRPr="006B1DED" w:rsidRDefault="003F29A8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</w:t>
      </w:r>
      <w:r w:rsidR="004B765C"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. Перечень АБС, которым присвоена III степень качества финансового менеджмента (ненадлежащее качество)</w:t>
      </w:r>
    </w:p>
    <w:p w14:paraId="53E91218" w14:textId="77777777" w:rsidR="00C76DC1" w:rsidRPr="006B1DED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10AA4" w:rsidRPr="006B1DED" w14:paraId="5BF9F492" w14:textId="77777777" w:rsidTr="00F04588">
        <w:tc>
          <w:tcPr>
            <w:tcW w:w="1101" w:type="dxa"/>
          </w:tcPr>
          <w:p w14:paraId="732EB8A9" w14:textId="77777777" w:rsidR="003F29A8" w:rsidRPr="006B1DED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213" w:type="dxa"/>
          </w:tcPr>
          <w:p w14:paraId="626F1EB5" w14:textId="5042A5C3" w:rsidR="003F29A8" w:rsidRPr="006B1DED" w:rsidRDefault="003F29A8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</w:tr>
      <w:tr w:rsidR="00110AA4" w:rsidRPr="006B1DED" w14:paraId="5E7D1258" w14:textId="77777777" w:rsidTr="00F04588">
        <w:tc>
          <w:tcPr>
            <w:tcW w:w="1101" w:type="dxa"/>
          </w:tcPr>
          <w:p w14:paraId="1F2877AF" w14:textId="77777777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6E84249A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4B765C" w:rsidRPr="006B1DED" w14:paraId="158F897D" w14:textId="77777777" w:rsidTr="00F04588">
        <w:tc>
          <w:tcPr>
            <w:tcW w:w="1101" w:type="dxa"/>
          </w:tcPr>
          <w:p w14:paraId="7F35911B" w14:textId="77777777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13" w:type="dxa"/>
          </w:tcPr>
          <w:p w14:paraId="450CC287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3E9A4F16" w14:textId="77777777" w:rsidR="0089200E" w:rsidRPr="006B1DED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0D8CE31" w14:textId="27DE0C4C" w:rsidR="00901EB1" w:rsidRPr="006B1DED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Средняя оценка качества финансового мен</w:t>
      </w:r>
      <w:r w:rsidR="0089200E" w:rsidRPr="006B1DED">
        <w:rPr>
          <w:rFonts w:ascii="Times New Roman" w:hAnsi="Times New Roman"/>
          <w:sz w:val="28"/>
          <w:szCs w:val="28"/>
        </w:rPr>
        <w:t>еджмента по всем АБС составила </w:t>
      </w:r>
      <w:r w:rsidRPr="006B1DED">
        <w:rPr>
          <w:rFonts w:ascii="Times New Roman" w:hAnsi="Times New Roman"/>
          <w:sz w:val="28"/>
          <w:szCs w:val="28"/>
        </w:rPr>
        <w:t>____ баллов, что на ____ больше (меньше), чем в предыдущем году.</w:t>
      </w:r>
    </w:p>
    <w:p w14:paraId="586B076A" w14:textId="0C8A8D04" w:rsidR="004B765C" w:rsidRPr="006B1DED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B1DED">
        <w:rPr>
          <w:rFonts w:ascii="Times New Roman" w:hAnsi="Times New Roman"/>
          <w:sz w:val="28"/>
          <w:szCs w:val="28"/>
        </w:rPr>
        <w:t>В наибольшей степени смогли повысить качество финансового менеджмента следующие АБС: ______</w:t>
      </w:r>
      <w:r w:rsidR="007F7CBC" w:rsidRPr="006B1DED">
        <w:rPr>
          <w:rFonts w:ascii="Times New Roman" w:hAnsi="Times New Roman"/>
          <w:sz w:val="28"/>
          <w:szCs w:val="28"/>
        </w:rPr>
        <w:t>_____</w:t>
      </w:r>
      <w:r w:rsidRPr="006B1DED">
        <w:rPr>
          <w:rFonts w:ascii="Times New Roman" w:hAnsi="Times New Roman"/>
          <w:sz w:val="28"/>
          <w:szCs w:val="28"/>
        </w:rPr>
        <w:t>_________ (таблица 3).</w:t>
      </w:r>
      <w:proofErr w:type="gramEnd"/>
    </w:p>
    <w:p w14:paraId="1D0850A4" w14:textId="77777777" w:rsidR="004B765C" w:rsidRPr="006B1DED" w:rsidRDefault="004B765C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 xml:space="preserve">Значимое снижение качества финансового менеджмента по сравнению с предыдущим годом произошло </w:t>
      </w:r>
      <w:proofErr w:type="gramStart"/>
      <w:r w:rsidR="00355BB4" w:rsidRPr="006B1DED">
        <w:rPr>
          <w:rFonts w:ascii="Times New Roman" w:hAnsi="Times New Roman"/>
          <w:sz w:val="28"/>
          <w:szCs w:val="28"/>
        </w:rPr>
        <w:t>в</w:t>
      </w:r>
      <w:proofErr w:type="gramEnd"/>
      <w:r w:rsidRPr="006B1DED">
        <w:rPr>
          <w:rFonts w:ascii="Times New Roman" w:hAnsi="Times New Roman"/>
          <w:sz w:val="28"/>
          <w:szCs w:val="28"/>
        </w:rPr>
        <w:t>: ______________________________  (таблица 3).</w:t>
      </w:r>
    </w:p>
    <w:p w14:paraId="630A62F7" w14:textId="77777777" w:rsidR="00476C57" w:rsidRPr="006B1DED" w:rsidRDefault="00476C57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7209508" w14:textId="77777777" w:rsidR="007F7CBC" w:rsidRPr="006B1DED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58021D56" w14:textId="77777777" w:rsidR="007F7CBC" w:rsidRPr="006B1DED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642C4661" w14:textId="77777777" w:rsidR="007F7CBC" w:rsidRPr="006B1DED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1194E4C9" w14:textId="77777777" w:rsidR="007F7CBC" w:rsidRPr="006B1DED" w:rsidRDefault="007F7CB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20839132" w14:textId="77777777" w:rsidR="004B765C" w:rsidRPr="006B1DED" w:rsidRDefault="004B765C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3. Интегральная оценка качества финансового менеджмента ГАБС</w:t>
      </w:r>
    </w:p>
    <w:p w14:paraId="5E266225" w14:textId="77777777" w:rsidR="00C76DC1" w:rsidRPr="006B1DED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4"/>
        <w:gridCol w:w="1837"/>
        <w:gridCol w:w="1838"/>
        <w:gridCol w:w="1838"/>
      </w:tblGrid>
      <w:tr w:rsidR="00110AA4" w:rsidRPr="006B1DED" w14:paraId="56E742F6" w14:textId="77777777" w:rsidTr="00F04588">
        <w:tc>
          <w:tcPr>
            <w:tcW w:w="1101" w:type="dxa"/>
            <w:vMerge w:val="restart"/>
          </w:tcPr>
          <w:p w14:paraId="7266017B" w14:textId="77777777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</w:tcPr>
          <w:p w14:paraId="4E53AF1D" w14:textId="3A5077EB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  <w:tc>
          <w:tcPr>
            <w:tcW w:w="0" w:type="auto"/>
            <w:gridSpan w:val="3"/>
          </w:tcPr>
          <w:p w14:paraId="7B71C6DF" w14:textId="77777777" w:rsidR="004B765C" w:rsidRPr="006B1DED" w:rsidRDefault="004B765C" w:rsidP="00DC79F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110AA4" w:rsidRPr="006B1DED" w14:paraId="336DF4B6" w14:textId="77777777" w:rsidTr="00F04588">
        <w:tc>
          <w:tcPr>
            <w:tcW w:w="1101" w:type="dxa"/>
            <w:vMerge/>
          </w:tcPr>
          <w:p w14:paraId="0100AB37" w14:textId="77777777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11B51A46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837" w:type="dxa"/>
          </w:tcPr>
          <w:p w14:paraId="6BBDB93C" w14:textId="77777777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38" w:type="dxa"/>
          </w:tcPr>
          <w:p w14:paraId="687814EA" w14:textId="77777777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838" w:type="dxa"/>
          </w:tcPr>
          <w:p w14:paraId="61C73CA2" w14:textId="77777777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110AA4" w:rsidRPr="006B1DED" w14:paraId="778605CC" w14:textId="77777777" w:rsidTr="00F04588">
        <w:tc>
          <w:tcPr>
            <w:tcW w:w="1101" w:type="dxa"/>
          </w:tcPr>
          <w:p w14:paraId="1C51A623" w14:textId="77777777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035F5327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</w:tcPr>
          <w:p w14:paraId="7B05A8C0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2327C6B0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47FE0802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4B765C" w:rsidRPr="006B1DED" w14:paraId="18CD03CD" w14:textId="77777777" w:rsidTr="00F04588">
        <w:tc>
          <w:tcPr>
            <w:tcW w:w="1101" w:type="dxa"/>
          </w:tcPr>
          <w:p w14:paraId="6B99517A" w14:textId="77777777" w:rsidR="004B765C" w:rsidRPr="006B1DED" w:rsidRDefault="004B765C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14" w:type="dxa"/>
          </w:tcPr>
          <w:p w14:paraId="73D7A496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</w:tcPr>
          <w:p w14:paraId="32D204A8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3E0965BE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0990F328" w14:textId="77777777" w:rsidR="004B765C" w:rsidRPr="006B1DED" w:rsidRDefault="004B765C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0C1780C7" w14:textId="77777777" w:rsidR="0089200E" w:rsidRPr="006B1DED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CB419B2" w14:textId="3C154551" w:rsidR="00901EB1" w:rsidRPr="006B1DED" w:rsidRDefault="00355BB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Наиболее низко качество финансового менеджмента АБС оценивается по следующим показателям (таблица 4):</w:t>
      </w:r>
    </w:p>
    <w:p w14:paraId="244AC5D7" w14:textId="77777777" w:rsidR="00F04588" w:rsidRPr="006B1DED" w:rsidRDefault="00F04588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3948C77" w14:textId="17111131" w:rsidR="00355BB4" w:rsidRPr="006B1DED" w:rsidRDefault="00355BB4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Таблица 4. Показатели </w:t>
      </w:r>
      <w:r w:rsidR="00C76DC1"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качества финансового менеджмента</w:t>
      </w:r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 наибольшим числом АБС, </w:t>
      </w:r>
      <w:proofErr w:type="gramStart"/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>имеющих</w:t>
      </w:r>
      <w:proofErr w:type="gramEnd"/>
      <w:r w:rsidRPr="006B1DE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значения, соответствующие ненадлежащему качеству финансового менеджмента</w:t>
      </w:r>
    </w:p>
    <w:p w14:paraId="018FFFF5" w14:textId="77777777" w:rsidR="00C76DC1" w:rsidRPr="006B1DED" w:rsidRDefault="00C76DC1" w:rsidP="00DC79FC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4"/>
        <w:gridCol w:w="2749"/>
        <w:gridCol w:w="2750"/>
      </w:tblGrid>
      <w:tr w:rsidR="00110AA4" w:rsidRPr="006B1DED" w14:paraId="7D005191" w14:textId="77777777" w:rsidTr="00F04588">
        <w:tc>
          <w:tcPr>
            <w:tcW w:w="1101" w:type="dxa"/>
            <w:vMerge w:val="restart"/>
          </w:tcPr>
          <w:p w14:paraId="54DD9662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</w:tcPr>
          <w:p w14:paraId="53DF0FAF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Показатель КФМ</w:t>
            </w:r>
          </w:p>
        </w:tc>
        <w:tc>
          <w:tcPr>
            <w:tcW w:w="5499" w:type="dxa"/>
            <w:gridSpan w:val="2"/>
          </w:tcPr>
          <w:p w14:paraId="2F697D80" w14:textId="04CD3356" w:rsidR="00355BB4" w:rsidRPr="006B1DED" w:rsidRDefault="00355BB4" w:rsidP="00FD0B31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 xml:space="preserve">Число АБС, </w:t>
            </w:r>
            <w:proofErr w:type="gramStart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>имеющих</w:t>
            </w:r>
            <w:proofErr w:type="gramEnd"/>
            <w:r w:rsidRPr="006B1DED">
              <w:rPr>
                <w:rFonts w:ascii="Times New Roman" w:hAnsi="Times New Roman"/>
                <w:bCs/>
                <w:sz w:val="24"/>
                <w:szCs w:val="24"/>
              </w:rPr>
              <w:t xml:space="preserve"> ненадлежащее качество финансового менеджмента по показателю</w:t>
            </w:r>
          </w:p>
        </w:tc>
      </w:tr>
      <w:tr w:rsidR="00110AA4" w:rsidRPr="006B1DED" w14:paraId="2762565E" w14:textId="77777777" w:rsidTr="00F04588">
        <w:tc>
          <w:tcPr>
            <w:tcW w:w="1101" w:type="dxa"/>
            <w:vMerge/>
          </w:tcPr>
          <w:p w14:paraId="10461F1D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6D2463B0" w14:textId="77777777" w:rsidR="00355BB4" w:rsidRPr="006B1DED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28115412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750" w:type="dxa"/>
          </w:tcPr>
          <w:p w14:paraId="3BD2F734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</w:tr>
      <w:tr w:rsidR="00110AA4" w:rsidRPr="006B1DED" w14:paraId="4759B61E" w14:textId="77777777" w:rsidTr="00F04588">
        <w:tc>
          <w:tcPr>
            <w:tcW w:w="1101" w:type="dxa"/>
          </w:tcPr>
          <w:p w14:paraId="02980AC6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1DE2115E" w14:textId="77777777" w:rsidR="00355BB4" w:rsidRPr="006B1DED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04C108EA" w14:textId="77777777" w:rsidR="00355BB4" w:rsidRPr="006B1DED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50" w:type="dxa"/>
          </w:tcPr>
          <w:p w14:paraId="7C7FA13E" w14:textId="77777777" w:rsidR="00355BB4" w:rsidRPr="006B1DED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355BB4" w:rsidRPr="006B1DED" w14:paraId="5EB3092F" w14:textId="77777777" w:rsidTr="00F04588">
        <w:tc>
          <w:tcPr>
            <w:tcW w:w="1101" w:type="dxa"/>
          </w:tcPr>
          <w:p w14:paraId="57AC7AA2" w14:textId="77777777" w:rsidR="00355BB4" w:rsidRPr="006B1DED" w:rsidRDefault="00355BB4" w:rsidP="00DC79FC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14" w:type="dxa"/>
          </w:tcPr>
          <w:p w14:paraId="0EE97B9C" w14:textId="77777777" w:rsidR="00355BB4" w:rsidRPr="006B1DED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2E37D296" w14:textId="77777777" w:rsidR="00355BB4" w:rsidRPr="006B1DED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50" w:type="dxa"/>
          </w:tcPr>
          <w:p w14:paraId="2E967FD6" w14:textId="77777777" w:rsidR="00355BB4" w:rsidRPr="006B1DED" w:rsidRDefault="00355BB4" w:rsidP="00DC79FC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1574451D" w14:textId="77777777" w:rsidR="0089200E" w:rsidRPr="006B1DED" w:rsidRDefault="0089200E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88C38BC" w14:textId="77777777" w:rsidR="00355BB4" w:rsidRPr="00110AA4" w:rsidRDefault="00355BB4" w:rsidP="00DC79F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По результатам проведения мониторинга представляется целесообразным _________ (указывается при необходимости).</w:t>
      </w:r>
    </w:p>
    <w:p w14:paraId="26695DEA" w14:textId="77777777" w:rsidR="00901EB1" w:rsidRPr="00110AA4" w:rsidRDefault="00901EB1" w:rsidP="00DC79FC">
      <w:pPr>
        <w:pStyle w:val="Pro-Gramma"/>
        <w:spacing w:before="0" w:line="240" w:lineRule="auto"/>
        <w:ind w:left="0" w:firstLine="709"/>
      </w:pPr>
    </w:p>
    <w:p w14:paraId="334496C7" w14:textId="77777777" w:rsidR="00A00964" w:rsidRPr="00110AA4" w:rsidRDefault="00A00964" w:rsidP="00DC79FC">
      <w:pPr>
        <w:pStyle w:val="Pro-Gramma"/>
        <w:spacing w:before="0" w:line="240" w:lineRule="auto"/>
        <w:ind w:left="0" w:firstLine="709"/>
      </w:pPr>
    </w:p>
    <w:sectPr w:rsidR="00A00964" w:rsidRPr="00110AA4" w:rsidSect="00CD4DC3"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E7DD6" w14:textId="77777777" w:rsidR="00CF06C6" w:rsidRDefault="00CF06C6" w:rsidP="00F51D2C">
      <w:r>
        <w:separator/>
      </w:r>
    </w:p>
  </w:endnote>
  <w:endnote w:type="continuationSeparator" w:id="0">
    <w:p w14:paraId="3A02495B" w14:textId="77777777" w:rsidR="00CF06C6" w:rsidRDefault="00CF06C6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43686"/>
      <w:docPartObj>
        <w:docPartGallery w:val="Page Numbers (Bottom of Page)"/>
        <w:docPartUnique/>
      </w:docPartObj>
    </w:sdtPr>
    <w:sdtContent>
      <w:p w14:paraId="1D04EC8C" w14:textId="77777777" w:rsidR="00CF06C6" w:rsidRDefault="00CF06C6" w:rsidP="00CD4DC3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81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0F3665D" w14:textId="77777777" w:rsidR="00CF06C6" w:rsidRDefault="00CF06C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36D8" w14:textId="77777777" w:rsidR="00CF06C6" w:rsidRDefault="00CF06C6" w:rsidP="00F51D2C">
      <w:r>
        <w:separator/>
      </w:r>
    </w:p>
  </w:footnote>
  <w:footnote w:type="continuationSeparator" w:id="0">
    <w:p w14:paraId="32A57E2B" w14:textId="77777777" w:rsidR="00CF06C6" w:rsidRDefault="00CF06C6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E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3C99"/>
    <w:rsid w:val="00034DB9"/>
    <w:rsid w:val="000358BD"/>
    <w:rsid w:val="00036B54"/>
    <w:rsid w:val="000379CD"/>
    <w:rsid w:val="00040CCA"/>
    <w:rsid w:val="00041CD5"/>
    <w:rsid w:val="00041F6C"/>
    <w:rsid w:val="00044A12"/>
    <w:rsid w:val="00045916"/>
    <w:rsid w:val="00051336"/>
    <w:rsid w:val="00056A80"/>
    <w:rsid w:val="00057E06"/>
    <w:rsid w:val="000605BF"/>
    <w:rsid w:val="00061BCB"/>
    <w:rsid w:val="000623F3"/>
    <w:rsid w:val="00064A03"/>
    <w:rsid w:val="00067C98"/>
    <w:rsid w:val="00067E96"/>
    <w:rsid w:val="00073427"/>
    <w:rsid w:val="0007399F"/>
    <w:rsid w:val="0008050A"/>
    <w:rsid w:val="00080F51"/>
    <w:rsid w:val="00081C01"/>
    <w:rsid w:val="00086E5C"/>
    <w:rsid w:val="00087F4B"/>
    <w:rsid w:val="0009257B"/>
    <w:rsid w:val="000930FC"/>
    <w:rsid w:val="00093D52"/>
    <w:rsid w:val="00097631"/>
    <w:rsid w:val="000A1604"/>
    <w:rsid w:val="000A1AAB"/>
    <w:rsid w:val="000A34C4"/>
    <w:rsid w:val="000A5585"/>
    <w:rsid w:val="000B0771"/>
    <w:rsid w:val="000B3B85"/>
    <w:rsid w:val="000B5509"/>
    <w:rsid w:val="000C302C"/>
    <w:rsid w:val="000C34D5"/>
    <w:rsid w:val="000C585F"/>
    <w:rsid w:val="000C622D"/>
    <w:rsid w:val="000D02B9"/>
    <w:rsid w:val="000D4DB5"/>
    <w:rsid w:val="000D61A0"/>
    <w:rsid w:val="000D6F27"/>
    <w:rsid w:val="000E04BB"/>
    <w:rsid w:val="000E1DA9"/>
    <w:rsid w:val="000E3F53"/>
    <w:rsid w:val="000E4E28"/>
    <w:rsid w:val="00100CEA"/>
    <w:rsid w:val="0010161A"/>
    <w:rsid w:val="00103342"/>
    <w:rsid w:val="0010690F"/>
    <w:rsid w:val="00107073"/>
    <w:rsid w:val="0011079B"/>
    <w:rsid w:val="00110AA4"/>
    <w:rsid w:val="001126AC"/>
    <w:rsid w:val="0011648F"/>
    <w:rsid w:val="001174A7"/>
    <w:rsid w:val="001212B1"/>
    <w:rsid w:val="00123EE9"/>
    <w:rsid w:val="00124039"/>
    <w:rsid w:val="00132BD4"/>
    <w:rsid w:val="001348B8"/>
    <w:rsid w:val="00136AE7"/>
    <w:rsid w:val="00136DA0"/>
    <w:rsid w:val="00140532"/>
    <w:rsid w:val="00147026"/>
    <w:rsid w:val="001474BD"/>
    <w:rsid w:val="00147EBD"/>
    <w:rsid w:val="00152F53"/>
    <w:rsid w:val="001571BC"/>
    <w:rsid w:val="00160270"/>
    <w:rsid w:val="00160373"/>
    <w:rsid w:val="001616E6"/>
    <w:rsid w:val="001620EE"/>
    <w:rsid w:val="00163615"/>
    <w:rsid w:val="00166216"/>
    <w:rsid w:val="00167F8F"/>
    <w:rsid w:val="00171541"/>
    <w:rsid w:val="00172A81"/>
    <w:rsid w:val="00175458"/>
    <w:rsid w:val="00176082"/>
    <w:rsid w:val="00176D8F"/>
    <w:rsid w:val="00177C7F"/>
    <w:rsid w:val="00181A1B"/>
    <w:rsid w:val="00182001"/>
    <w:rsid w:val="00183D6E"/>
    <w:rsid w:val="00186C97"/>
    <w:rsid w:val="00187883"/>
    <w:rsid w:val="00190D2D"/>
    <w:rsid w:val="00191808"/>
    <w:rsid w:val="00193D9F"/>
    <w:rsid w:val="001A18B0"/>
    <w:rsid w:val="001A5D82"/>
    <w:rsid w:val="001A7DC2"/>
    <w:rsid w:val="001B0B35"/>
    <w:rsid w:val="001B6C01"/>
    <w:rsid w:val="001C08BB"/>
    <w:rsid w:val="001C136D"/>
    <w:rsid w:val="001C1692"/>
    <w:rsid w:val="001C3694"/>
    <w:rsid w:val="001C37D1"/>
    <w:rsid w:val="001C3B83"/>
    <w:rsid w:val="001C6F38"/>
    <w:rsid w:val="001C7798"/>
    <w:rsid w:val="001D0ECA"/>
    <w:rsid w:val="001D3B7F"/>
    <w:rsid w:val="001D68B1"/>
    <w:rsid w:val="001D700D"/>
    <w:rsid w:val="001E0392"/>
    <w:rsid w:val="001E6173"/>
    <w:rsid w:val="001E72F0"/>
    <w:rsid w:val="001E77AD"/>
    <w:rsid w:val="001F0227"/>
    <w:rsid w:val="001F3812"/>
    <w:rsid w:val="001F4442"/>
    <w:rsid w:val="00200587"/>
    <w:rsid w:val="00201320"/>
    <w:rsid w:val="00202B92"/>
    <w:rsid w:val="0020498D"/>
    <w:rsid w:val="00204C99"/>
    <w:rsid w:val="002074CA"/>
    <w:rsid w:val="00212150"/>
    <w:rsid w:val="002127E0"/>
    <w:rsid w:val="00212B7C"/>
    <w:rsid w:val="00213BAB"/>
    <w:rsid w:val="00215ACF"/>
    <w:rsid w:val="00222947"/>
    <w:rsid w:val="002239C6"/>
    <w:rsid w:val="00226783"/>
    <w:rsid w:val="002304E8"/>
    <w:rsid w:val="00230B03"/>
    <w:rsid w:val="00230BEF"/>
    <w:rsid w:val="00230E1C"/>
    <w:rsid w:val="002338B3"/>
    <w:rsid w:val="0023468E"/>
    <w:rsid w:val="00235ACB"/>
    <w:rsid w:val="00236A2D"/>
    <w:rsid w:val="00240BF5"/>
    <w:rsid w:val="00241B53"/>
    <w:rsid w:val="00243C39"/>
    <w:rsid w:val="00246D91"/>
    <w:rsid w:val="00247F89"/>
    <w:rsid w:val="00255B87"/>
    <w:rsid w:val="00256AFB"/>
    <w:rsid w:val="00257090"/>
    <w:rsid w:val="002570C0"/>
    <w:rsid w:val="00257F08"/>
    <w:rsid w:val="002632B7"/>
    <w:rsid w:val="00264320"/>
    <w:rsid w:val="00272A5D"/>
    <w:rsid w:val="00274280"/>
    <w:rsid w:val="002742D2"/>
    <w:rsid w:val="00286C9E"/>
    <w:rsid w:val="00287421"/>
    <w:rsid w:val="00292ABA"/>
    <w:rsid w:val="00293BE7"/>
    <w:rsid w:val="00295CC8"/>
    <w:rsid w:val="00297C40"/>
    <w:rsid w:val="002A5F09"/>
    <w:rsid w:val="002B6DC2"/>
    <w:rsid w:val="002D19DB"/>
    <w:rsid w:val="002D549E"/>
    <w:rsid w:val="002D6D0C"/>
    <w:rsid w:val="002E37C3"/>
    <w:rsid w:val="002E39F3"/>
    <w:rsid w:val="002E3F9B"/>
    <w:rsid w:val="002E4629"/>
    <w:rsid w:val="002E61F5"/>
    <w:rsid w:val="002E7056"/>
    <w:rsid w:val="002E7447"/>
    <w:rsid w:val="002F29BE"/>
    <w:rsid w:val="002F66CB"/>
    <w:rsid w:val="003025DC"/>
    <w:rsid w:val="00303057"/>
    <w:rsid w:val="0030382E"/>
    <w:rsid w:val="00305277"/>
    <w:rsid w:val="003058D9"/>
    <w:rsid w:val="00310FF6"/>
    <w:rsid w:val="00312ED1"/>
    <w:rsid w:val="00313BB1"/>
    <w:rsid w:val="00317F1C"/>
    <w:rsid w:val="00321697"/>
    <w:rsid w:val="003257E8"/>
    <w:rsid w:val="0032588A"/>
    <w:rsid w:val="00326224"/>
    <w:rsid w:val="00330EA3"/>
    <w:rsid w:val="0033141A"/>
    <w:rsid w:val="00334A52"/>
    <w:rsid w:val="00334E53"/>
    <w:rsid w:val="00335898"/>
    <w:rsid w:val="00335DC2"/>
    <w:rsid w:val="00335F5D"/>
    <w:rsid w:val="00337B50"/>
    <w:rsid w:val="00342FD7"/>
    <w:rsid w:val="0034383D"/>
    <w:rsid w:val="00346DC3"/>
    <w:rsid w:val="00346FED"/>
    <w:rsid w:val="003501B3"/>
    <w:rsid w:val="00355BB4"/>
    <w:rsid w:val="00356444"/>
    <w:rsid w:val="00360EDB"/>
    <w:rsid w:val="00362F3C"/>
    <w:rsid w:val="0036498F"/>
    <w:rsid w:val="00366D62"/>
    <w:rsid w:val="003711F5"/>
    <w:rsid w:val="00371EF0"/>
    <w:rsid w:val="003739F0"/>
    <w:rsid w:val="00373C18"/>
    <w:rsid w:val="00373EE1"/>
    <w:rsid w:val="003760FD"/>
    <w:rsid w:val="00376990"/>
    <w:rsid w:val="003779EE"/>
    <w:rsid w:val="00382865"/>
    <w:rsid w:val="00382B72"/>
    <w:rsid w:val="00382BDE"/>
    <w:rsid w:val="0038361D"/>
    <w:rsid w:val="00384CDA"/>
    <w:rsid w:val="00385BC2"/>
    <w:rsid w:val="0039126A"/>
    <w:rsid w:val="0039185B"/>
    <w:rsid w:val="003920D2"/>
    <w:rsid w:val="003927E7"/>
    <w:rsid w:val="0039463D"/>
    <w:rsid w:val="00397C4E"/>
    <w:rsid w:val="003A261D"/>
    <w:rsid w:val="003A5A5B"/>
    <w:rsid w:val="003A5E7D"/>
    <w:rsid w:val="003B3EED"/>
    <w:rsid w:val="003B686B"/>
    <w:rsid w:val="003C1A9E"/>
    <w:rsid w:val="003C56C3"/>
    <w:rsid w:val="003C5F2D"/>
    <w:rsid w:val="003C6186"/>
    <w:rsid w:val="003C6A96"/>
    <w:rsid w:val="003D5C28"/>
    <w:rsid w:val="003D7450"/>
    <w:rsid w:val="003D7981"/>
    <w:rsid w:val="003D7986"/>
    <w:rsid w:val="003E04A6"/>
    <w:rsid w:val="003E1521"/>
    <w:rsid w:val="003E157C"/>
    <w:rsid w:val="003E3580"/>
    <w:rsid w:val="003F0401"/>
    <w:rsid w:val="003F05A5"/>
    <w:rsid w:val="003F07BB"/>
    <w:rsid w:val="003F1130"/>
    <w:rsid w:val="003F1A7E"/>
    <w:rsid w:val="003F29A8"/>
    <w:rsid w:val="003F389C"/>
    <w:rsid w:val="003F717E"/>
    <w:rsid w:val="003F7198"/>
    <w:rsid w:val="00401A1C"/>
    <w:rsid w:val="00401EA8"/>
    <w:rsid w:val="00402D7D"/>
    <w:rsid w:val="00405020"/>
    <w:rsid w:val="0040566C"/>
    <w:rsid w:val="004063B5"/>
    <w:rsid w:val="0040678F"/>
    <w:rsid w:val="00411260"/>
    <w:rsid w:val="00411274"/>
    <w:rsid w:val="00415E98"/>
    <w:rsid w:val="00416898"/>
    <w:rsid w:val="00421AEB"/>
    <w:rsid w:val="0042217C"/>
    <w:rsid w:val="00423951"/>
    <w:rsid w:val="00423D7F"/>
    <w:rsid w:val="00424913"/>
    <w:rsid w:val="00426BE5"/>
    <w:rsid w:val="00433208"/>
    <w:rsid w:val="00433F0C"/>
    <w:rsid w:val="00434A3C"/>
    <w:rsid w:val="00440831"/>
    <w:rsid w:val="00442A7B"/>
    <w:rsid w:val="004433AB"/>
    <w:rsid w:val="004437AD"/>
    <w:rsid w:val="00444D96"/>
    <w:rsid w:val="00445743"/>
    <w:rsid w:val="00446ACD"/>
    <w:rsid w:val="004470D5"/>
    <w:rsid w:val="00447364"/>
    <w:rsid w:val="0045073D"/>
    <w:rsid w:val="00451F73"/>
    <w:rsid w:val="00452CBF"/>
    <w:rsid w:val="004558E8"/>
    <w:rsid w:val="004560AF"/>
    <w:rsid w:val="00465C07"/>
    <w:rsid w:val="004676D2"/>
    <w:rsid w:val="004676EB"/>
    <w:rsid w:val="00470B9E"/>
    <w:rsid w:val="00473886"/>
    <w:rsid w:val="00475A2A"/>
    <w:rsid w:val="00476126"/>
    <w:rsid w:val="00476C57"/>
    <w:rsid w:val="00480034"/>
    <w:rsid w:val="00482AC4"/>
    <w:rsid w:val="00484F32"/>
    <w:rsid w:val="004917CB"/>
    <w:rsid w:val="00492BAA"/>
    <w:rsid w:val="0049332D"/>
    <w:rsid w:val="004B2F9D"/>
    <w:rsid w:val="004B41AF"/>
    <w:rsid w:val="004B765C"/>
    <w:rsid w:val="004C02F3"/>
    <w:rsid w:val="004C118E"/>
    <w:rsid w:val="004C1771"/>
    <w:rsid w:val="004C456E"/>
    <w:rsid w:val="004C610B"/>
    <w:rsid w:val="004D3530"/>
    <w:rsid w:val="004D398B"/>
    <w:rsid w:val="004D407F"/>
    <w:rsid w:val="004D4EBC"/>
    <w:rsid w:val="004E00C4"/>
    <w:rsid w:val="004E16B1"/>
    <w:rsid w:val="004E4405"/>
    <w:rsid w:val="004E5603"/>
    <w:rsid w:val="004F03CA"/>
    <w:rsid w:val="004F23EA"/>
    <w:rsid w:val="004F2EC7"/>
    <w:rsid w:val="004F66AD"/>
    <w:rsid w:val="004F673E"/>
    <w:rsid w:val="00500AB2"/>
    <w:rsid w:val="00505A51"/>
    <w:rsid w:val="005069F1"/>
    <w:rsid w:val="005114E1"/>
    <w:rsid w:val="0051195F"/>
    <w:rsid w:val="005122A1"/>
    <w:rsid w:val="00514692"/>
    <w:rsid w:val="00517166"/>
    <w:rsid w:val="00521765"/>
    <w:rsid w:val="00525B72"/>
    <w:rsid w:val="0052739B"/>
    <w:rsid w:val="00530990"/>
    <w:rsid w:val="00531789"/>
    <w:rsid w:val="00532CAC"/>
    <w:rsid w:val="00542D1B"/>
    <w:rsid w:val="005451A9"/>
    <w:rsid w:val="005466A4"/>
    <w:rsid w:val="00547D5B"/>
    <w:rsid w:val="00550203"/>
    <w:rsid w:val="00550A8A"/>
    <w:rsid w:val="005516F6"/>
    <w:rsid w:val="00554245"/>
    <w:rsid w:val="00554C52"/>
    <w:rsid w:val="00556668"/>
    <w:rsid w:val="00556DEA"/>
    <w:rsid w:val="005630A1"/>
    <w:rsid w:val="00565808"/>
    <w:rsid w:val="00567FC2"/>
    <w:rsid w:val="005707A4"/>
    <w:rsid w:val="005725DB"/>
    <w:rsid w:val="005727C9"/>
    <w:rsid w:val="00575212"/>
    <w:rsid w:val="00576782"/>
    <w:rsid w:val="00577C80"/>
    <w:rsid w:val="00580F70"/>
    <w:rsid w:val="005822D3"/>
    <w:rsid w:val="0058248B"/>
    <w:rsid w:val="00582C08"/>
    <w:rsid w:val="005874D9"/>
    <w:rsid w:val="00591745"/>
    <w:rsid w:val="0059360C"/>
    <w:rsid w:val="00594E24"/>
    <w:rsid w:val="005977F8"/>
    <w:rsid w:val="00597DC7"/>
    <w:rsid w:val="005A3E75"/>
    <w:rsid w:val="005A5640"/>
    <w:rsid w:val="005A63AD"/>
    <w:rsid w:val="005A74A0"/>
    <w:rsid w:val="005B30F1"/>
    <w:rsid w:val="005B31C3"/>
    <w:rsid w:val="005B4DF7"/>
    <w:rsid w:val="005B5D0E"/>
    <w:rsid w:val="005C162D"/>
    <w:rsid w:val="005C36B3"/>
    <w:rsid w:val="005C7128"/>
    <w:rsid w:val="005D118B"/>
    <w:rsid w:val="005D21DF"/>
    <w:rsid w:val="005D40D5"/>
    <w:rsid w:val="005D43B9"/>
    <w:rsid w:val="005D5BFF"/>
    <w:rsid w:val="005D5E01"/>
    <w:rsid w:val="005E1630"/>
    <w:rsid w:val="005E1844"/>
    <w:rsid w:val="005E1D01"/>
    <w:rsid w:val="005E1F59"/>
    <w:rsid w:val="005E40DA"/>
    <w:rsid w:val="005E6761"/>
    <w:rsid w:val="005F23EE"/>
    <w:rsid w:val="005F4D4B"/>
    <w:rsid w:val="00602ACF"/>
    <w:rsid w:val="00603D09"/>
    <w:rsid w:val="00604521"/>
    <w:rsid w:val="006075C2"/>
    <w:rsid w:val="006112D7"/>
    <w:rsid w:val="006126E6"/>
    <w:rsid w:val="006129BD"/>
    <w:rsid w:val="006215D4"/>
    <w:rsid w:val="0062161B"/>
    <w:rsid w:val="006229DD"/>
    <w:rsid w:val="00624C74"/>
    <w:rsid w:val="0063435B"/>
    <w:rsid w:val="006345A3"/>
    <w:rsid w:val="00642C80"/>
    <w:rsid w:val="006530F1"/>
    <w:rsid w:val="0065333D"/>
    <w:rsid w:val="00655302"/>
    <w:rsid w:val="00656037"/>
    <w:rsid w:val="00657470"/>
    <w:rsid w:val="00662F08"/>
    <w:rsid w:val="0066615C"/>
    <w:rsid w:val="006661F9"/>
    <w:rsid w:val="0066752F"/>
    <w:rsid w:val="006739C0"/>
    <w:rsid w:val="00675362"/>
    <w:rsid w:val="006754E1"/>
    <w:rsid w:val="00676DD6"/>
    <w:rsid w:val="006836FB"/>
    <w:rsid w:val="00685395"/>
    <w:rsid w:val="00685797"/>
    <w:rsid w:val="00695CE4"/>
    <w:rsid w:val="00696AF7"/>
    <w:rsid w:val="0069775B"/>
    <w:rsid w:val="006A2A16"/>
    <w:rsid w:val="006A51A7"/>
    <w:rsid w:val="006A6C13"/>
    <w:rsid w:val="006B1DED"/>
    <w:rsid w:val="006B2AAB"/>
    <w:rsid w:val="006B6F2C"/>
    <w:rsid w:val="006B6FC3"/>
    <w:rsid w:val="006C0FDD"/>
    <w:rsid w:val="006C1FCE"/>
    <w:rsid w:val="006C354D"/>
    <w:rsid w:val="006C4E96"/>
    <w:rsid w:val="006C71C1"/>
    <w:rsid w:val="006D3F5C"/>
    <w:rsid w:val="006D4725"/>
    <w:rsid w:val="006D54AE"/>
    <w:rsid w:val="006D6F09"/>
    <w:rsid w:val="006E0D0E"/>
    <w:rsid w:val="006F0272"/>
    <w:rsid w:val="006F03A7"/>
    <w:rsid w:val="006F249D"/>
    <w:rsid w:val="006F26F2"/>
    <w:rsid w:val="006F2921"/>
    <w:rsid w:val="006F3513"/>
    <w:rsid w:val="006F4865"/>
    <w:rsid w:val="006F54C1"/>
    <w:rsid w:val="006F61A8"/>
    <w:rsid w:val="006F71FF"/>
    <w:rsid w:val="007031E4"/>
    <w:rsid w:val="00705B4A"/>
    <w:rsid w:val="00706C58"/>
    <w:rsid w:val="00716850"/>
    <w:rsid w:val="00723327"/>
    <w:rsid w:val="007257EB"/>
    <w:rsid w:val="00727B95"/>
    <w:rsid w:val="00733A1B"/>
    <w:rsid w:val="00733F4D"/>
    <w:rsid w:val="00735C2A"/>
    <w:rsid w:val="007360F9"/>
    <w:rsid w:val="00736C20"/>
    <w:rsid w:val="007439BA"/>
    <w:rsid w:val="00744707"/>
    <w:rsid w:val="00744AA1"/>
    <w:rsid w:val="00745245"/>
    <w:rsid w:val="0075041F"/>
    <w:rsid w:val="00751F91"/>
    <w:rsid w:val="00752B61"/>
    <w:rsid w:val="00752CD7"/>
    <w:rsid w:val="00753CB5"/>
    <w:rsid w:val="007563D4"/>
    <w:rsid w:val="0075694A"/>
    <w:rsid w:val="00757D2F"/>
    <w:rsid w:val="00757EAD"/>
    <w:rsid w:val="0076109A"/>
    <w:rsid w:val="00761EAE"/>
    <w:rsid w:val="00763421"/>
    <w:rsid w:val="00766E6D"/>
    <w:rsid w:val="00775B1E"/>
    <w:rsid w:val="00775E9B"/>
    <w:rsid w:val="00777707"/>
    <w:rsid w:val="00777B4C"/>
    <w:rsid w:val="007829A4"/>
    <w:rsid w:val="00782F66"/>
    <w:rsid w:val="00783906"/>
    <w:rsid w:val="0078620F"/>
    <w:rsid w:val="0078772D"/>
    <w:rsid w:val="00790CAE"/>
    <w:rsid w:val="0079699B"/>
    <w:rsid w:val="00797C14"/>
    <w:rsid w:val="00797C33"/>
    <w:rsid w:val="00797F00"/>
    <w:rsid w:val="007A04D4"/>
    <w:rsid w:val="007A17EF"/>
    <w:rsid w:val="007A1E7D"/>
    <w:rsid w:val="007A39FB"/>
    <w:rsid w:val="007A3F45"/>
    <w:rsid w:val="007A5EB6"/>
    <w:rsid w:val="007A6F94"/>
    <w:rsid w:val="007A7D02"/>
    <w:rsid w:val="007B0E4F"/>
    <w:rsid w:val="007B5876"/>
    <w:rsid w:val="007B5BA1"/>
    <w:rsid w:val="007C0CC2"/>
    <w:rsid w:val="007C25D7"/>
    <w:rsid w:val="007C2F4C"/>
    <w:rsid w:val="007C67EF"/>
    <w:rsid w:val="007C7E20"/>
    <w:rsid w:val="007D2CE3"/>
    <w:rsid w:val="007D2E34"/>
    <w:rsid w:val="007D69BF"/>
    <w:rsid w:val="007D78D4"/>
    <w:rsid w:val="007E366A"/>
    <w:rsid w:val="007E477D"/>
    <w:rsid w:val="007E481F"/>
    <w:rsid w:val="007E5652"/>
    <w:rsid w:val="007E6931"/>
    <w:rsid w:val="007E7E28"/>
    <w:rsid w:val="007F16A1"/>
    <w:rsid w:val="007F1EC0"/>
    <w:rsid w:val="007F3AB4"/>
    <w:rsid w:val="007F7CBC"/>
    <w:rsid w:val="0080049E"/>
    <w:rsid w:val="008030EE"/>
    <w:rsid w:val="0080538A"/>
    <w:rsid w:val="00806C0B"/>
    <w:rsid w:val="00810B19"/>
    <w:rsid w:val="00811FDE"/>
    <w:rsid w:val="00812355"/>
    <w:rsid w:val="00813D02"/>
    <w:rsid w:val="00820C59"/>
    <w:rsid w:val="0082540E"/>
    <w:rsid w:val="00825BF1"/>
    <w:rsid w:val="00833E0C"/>
    <w:rsid w:val="0084039C"/>
    <w:rsid w:val="008431D4"/>
    <w:rsid w:val="00845519"/>
    <w:rsid w:val="00845781"/>
    <w:rsid w:val="008461E2"/>
    <w:rsid w:val="0084703F"/>
    <w:rsid w:val="008504D4"/>
    <w:rsid w:val="00851CCC"/>
    <w:rsid w:val="00860266"/>
    <w:rsid w:val="0087146A"/>
    <w:rsid w:val="00874F84"/>
    <w:rsid w:val="00881977"/>
    <w:rsid w:val="008820F6"/>
    <w:rsid w:val="008846ED"/>
    <w:rsid w:val="00885493"/>
    <w:rsid w:val="00885AC0"/>
    <w:rsid w:val="00886E61"/>
    <w:rsid w:val="008870F8"/>
    <w:rsid w:val="00887793"/>
    <w:rsid w:val="00887B6F"/>
    <w:rsid w:val="00891AC6"/>
    <w:rsid w:val="00891CDB"/>
    <w:rsid w:val="0089200E"/>
    <w:rsid w:val="0089251B"/>
    <w:rsid w:val="00894FEE"/>
    <w:rsid w:val="008964E2"/>
    <w:rsid w:val="00897155"/>
    <w:rsid w:val="008A1ADD"/>
    <w:rsid w:val="008A1D53"/>
    <w:rsid w:val="008A43CE"/>
    <w:rsid w:val="008A4837"/>
    <w:rsid w:val="008B02EB"/>
    <w:rsid w:val="008B2D75"/>
    <w:rsid w:val="008B492E"/>
    <w:rsid w:val="008B5B1C"/>
    <w:rsid w:val="008C1875"/>
    <w:rsid w:val="008C19EA"/>
    <w:rsid w:val="008C3875"/>
    <w:rsid w:val="008C5607"/>
    <w:rsid w:val="008D2984"/>
    <w:rsid w:val="008D45A2"/>
    <w:rsid w:val="008D5477"/>
    <w:rsid w:val="008D5A54"/>
    <w:rsid w:val="008D6210"/>
    <w:rsid w:val="008D6F84"/>
    <w:rsid w:val="008E0E1D"/>
    <w:rsid w:val="008E11FF"/>
    <w:rsid w:val="008E3104"/>
    <w:rsid w:val="008F0098"/>
    <w:rsid w:val="008F26C9"/>
    <w:rsid w:val="0090045A"/>
    <w:rsid w:val="00901EB1"/>
    <w:rsid w:val="00902630"/>
    <w:rsid w:val="00902E0F"/>
    <w:rsid w:val="00903C51"/>
    <w:rsid w:val="00904723"/>
    <w:rsid w:val="00912058"/>
    <w:rsid w:val="00912CC2"/>
    <w:rsid w:val="00913B2F"/>
    <w:rsid w:val="00913C73"/>
    <w:rsid w:val="009151BC"/>
    <w:rsid w:val="009201DC"/>
    <w:rsid w:val="00920281"/>
    <w:rsid w:val="00921F7A"/>
    <w:rsid w:val="00922894"/>
    <w:rsid w:val="009266CC"/>
    <w:rsid w:val="00927554"/>
    <w:rsid w:val="00930958"/>
    <w:rsid w:val="009321ED"/>
    <w:rsid w:val="00935419"/>
    <w:rsid w:val="0093548E"/>
    <w:rsid w:val="00935B79"/>
    <w:rsid w:val="009446D5"/>
    <w:rsid w:val="009462DA"/>
    <w:rsid w:val="00950E6B"/>
    <w:rsid w:val="009546CE"/>
    <w:rsid w:val="00954A6C"/>
    <w:rsid w:val="00955E2A"/>
    <w:rsid w:val="009610EE"/>
    <w:rsid w:val="00961EC2"/>
    <w:rsid w:val="00963B17"/>
    <w:rsid w:val="00965042"/>
    <w:rsid w:val="00971585"/>
    <w:rsid w:val="009715B5"/>
    <w:rsid w:val="0097295D"/>
    <w:rsid w:val="0097340F"/>
    <w:rsid w:val="009735E3"/>
    <w:rsid w:val="0097747D"/>
    <w:rsid w:val="00982232"/>
    <w:rsid w:val="0098532A"/>
    <w:rsid w:val="009871A8"/>
    <w:rsid w:val="009924CC"/>
    <w:rsid w:val="009948B6"/>
    <w:rsid w:val="00994E74"/>
    <w:rsid w:val="009978EF"/>
    <w:rsid w:val="009A1FF7"/>
    <w:rsid w:val="009A360E"/>
    <w:rsid w:val="009C3193"/>
    <w:rsid w:val="009C4DB9"/>
    <w:rsid w:val="009C5A35"/>
    <w:rsid w:val="009C5AD5"/>
    <w:rsid w:val="009C61D5"/>
    <w:rsid w:val="009C6B4B"/>
    <w:rsid w:val="009D1F50"/>
    <w:rsid w:val="009D2F3F"/>
    <w:rsid w:val="009D3E2F"/>
    <w:rsid w:val="009D4DD3"/>
    <w:rsid w:val="009E0ACF"/>
    <w:rsid w:val="009E223A"/>
    <w:rsid w:val="009E3AE7"/>
    <w:rsid w:val="009E49B1"/>
    <w:rsid w:val="009E50D2"/>
    <w:rsid w:val="009E734E"/>
    <w:rsid w:val="009F049D"/>
    <w:rsid w:val="009F0E13"/>
    <w:rsid w:val="009F14F2"/>
    <w:rsid w:val="009F195A"/>
    <w:rsid w:val="009F1CA7"/>
    <w:rsid w:val="009F24E7"/>
    <w:rsid w:val="009F5280"/>
    <w:rsid w:val="00A00964"/>
    <w:rsid w:val="00A045E2"/>
    <w:rsid w:val="00A04620"/>
    <w:rsid w:val="00A1037B"/>
    <w:rsid w:val="00A10F0F"/>
    <w:rsid w:val="00A1277A"/>
    <w:rsid w:val="00A128A1"/>
    <w:rsid w:val="00A12E67"/>
    <w:rsid w:val="00A131DE"/>
    <w:rsid w:val="00A151C7"/>
    <w:rsid w:val="00A158FC"/>
    <w:rsid w:val="00A17FF0"/>
    <w:rsid w:val="00A21E74"/>
    <w:rsid w:val="00A27D27"/>
    <w:rsid w:val="00A3047E"/>
    <w:rsid w:val="00A30622"/>
    <w:rsid w:val="00A30A7C"/>
    <w:rsid w:val="00A32171"/>
    <w:rsid w:val="00A34510"/>
    <w:rsid w:val="00A35783"/>
    <w:rsid w:val="00A370F6"/>
    <w:rsid w:val="00A408D9"/>
    <w:rsid w:val="00A41265"/>
    <w:rsid w:val="00A43284"/>
    <w:rsid w:val="00A44AE6"/>
    <w:rsid w:val="00A47B6B"/>
    <w:rsid w:val="00A51472"/>
    <w:rsid w:val="00A5154E"/>
    <w:rsid w:val="00A52CC7"/>
    <w:rsid w:val="00A602AD"/>
    <w:rsid w:val="00A60B1A"/>
    <w:rsid w:val="00A641D6"/>
    <w:rsid w:val="00A67E2B"/>
    <w:rsid w:val="00A71F59"/>
    <w:rsid w:val="00A72CBB"/>
    <w:rsid w:val="00A749F2"/>
    <w:rsid w:val="00A80BC5"/>
    <w:rsid w:val="00A8139C"/>
    <w:rsid w:val="00A82075"/>
    <w:rsid w:val="00A82207"/>
    <w:rsid w:val="00A87E41"/>
    <w:rsid w:val="00A90EAE"/>
    <w:rsid w:val="00A91392"/>
    <w:rsid w:val="00A91625"/>
    <w:rsid w:val="00A91839"/>
    <w:rsid w:val="00A97349"/>
    <w:rsid w:val="00A97BC7"/>
    <w:rsid w:val="00AA031D"/>
    <w:rsid w:val="00AA6DAF"/>
    <w:rsid w:val="00AA740A"/>
    <w:rsid w:val="00AA7B1E"/>
    <w:rsid w:val="00AB00CF"/>
    <w:rsid w:val="00AB5C9F"/>
    <w:rsid w:val="00AC33F0"/>
    <w:rsid w:val="00AC4239"/>
    <w:rsid w:val="00AC4B20"/>
    <w:rsid w:val="00AC6CA4"/>
    <w:rsid w:val="00AC6EDC"/>
    <w:rsid w:val="00AD1C40"/>
    <w:rsid w:val="00AD46E6"/>
    <w:rsid w:val="00AD592E"/>
    <w:rsid w:val="00AD5A88"/>
    <w:rsid w:val="00AE02CD"/>
    <w:rsid w:val="00AE0E3C"/>
    <w:rsid w:val="00AF0535"/>
    <w:rsid w:val="00AF4EAC"/>
    <w:rsid w:val="00AF51C3"/>
    <w:rsid w:val="00B0172B"/>
    <w:rsid w:val="00B0235B"/>
    <w:rsid w:val="00B027FE"/>
    <w:rsid w:val="00B0345F"/>
    <w:rsid w:val="00B06CFB"/>
    <w:rsid w:val="00B072EE"/>
    <w:rsid w:val="00B1089B"/>
    <w:rsid w:val="00B10AF8"/>
    <w:rsid w:val="00B11EA8"/>
    <w:rsid w:val="00B125F5"/>
    <w:rsid w:val="00B12E3E"/>
    <w:rsid w:val="00B138BC"/>
    <w:rsid w:val="00B14B97"/>
    <w:rsid w:val="00B15C68"/>
    <w:rsid w:val="00B203B0"/>
    <w:rsid w:val="00B21C3A"/>
    <w:rsid w:val="00B24B84"/>
    <w:rsid w:val="00B2764C"/>
    <w:rsid w:val="00B30645"/>
    <w:rsid w:val="00B331B3"/>
    <w:rsid w:val="00B33FBD"/>
    <w:rsid w:val="00B36A58"/>
    <w:rsid w:val="00B36D49"/>
    <w:rsid w:val="00B37D5E"/>
    <w:rsid w:val="00B37DD9"/>
    <w:rsid w:val="00B42F4E"/>
    <w:rsid w:val="00B4339A"/>
    <w:rsid w:val="00B43470"/>
    <w:rsid w:val="00B43D92"/>
    <w:rsid w:val="00B4628F"/>
    <w:rsid w:val="00B516A3"/>
    <w:rsid w:val="00B51DDA"/>
    <w:rsid w:val="00B526DF"/>
    <w:rsid w:val="00B52C5A"/>
    <w:rsid w:val="00B52F29"/>
    <w:rsid w:val="00B572AB"/>
    <w:rsid w:val="00B623C5"/>
    <w:rsid w:val="00B64995"/>
    <w:rsid w:val="00B655D7"/>
    <w:rsid w:val="00B66D6E"/>
    <w:rsid w:val="00B700E3"/>
    <w:rsid w:val="00B75E38"/>
    <w:rsid w:val="00B8085F"/>
    <w:rsid w:val="00B830D5"/>
    <w:rsid w:val="00B879B3"/>
    <w:rsid w:val="00B90BAD"/>
    <w:rsid w:val="00B91452"/>
    <w:rsid w:val="00B9152D"/>
    <w:rsid w:val="00B91B6A"/>
    <w:rsid w:val="00B92953"/>
    <w:rsid w:val="00B938F7"/>
    <w:rsid w:val="00B9405C"/>
    <w:rsid w:val="00B944CE"/>
    <w:rsid w:val="00BA0651"/>
    <w:rsid w:val="00BA367C"/>
    <w:rsid w:val="00BA5291"/>
    <w:rsid w:val="00BA7C08"/>
    <w:rsid w:val="00BB47C3"/>
    <w:rsid w:val="00BC596A"/>
    <w:rsid w:val="00BD0478"/>
    <w:rsid w:val="00BD1B4E"/>
    <w:rsid w:val="00BD1D06"/>
    <w:rsid w:val="00BD251B"/>
    <w:rsid w:val="00BD3858"/>
    <w:rsid w:val="00BD4F2B"/>
    <w:rsid w:val="00BD5E95"/>
    <w:rsid w:val="00BD6006"/>
    <w:rsid w:val="00BD6101"/>
    <w:rsid w:val="00BD6B4F"/>
    <w:rsid w:val="00BD7E99"/>
    <w:rsid w:val="00BE0159"/>
    <w:rsid w:val="00BE3E80"/>
    <w:rsid w:val="00BF3CD8"/>
    <w:rsid w:val="00BF6290"/>
    <w:rsid w:val="00BF6296"/>
    <w:rsid w:val="00BF6ADB"/>
    <w:rsid w:val="00BF7C17"/>
    <w:rsid w:val="00C0052A"/>
    <w:rsid w:val="00C03B9D"/>
    <w:rsid w:val="00C042A7"/>
    <w:rsid w:val="00C126BB"/>
    <w:rsid w:val="00C15335"/>
    <w:rsid w:val="00C154C9"/>
    <w:rsid w:val="00C16D08"/>
    <w:rsid w:val="00C17D5C"/>
    <w:rsid w:val="00C21359"/>
    <w:rsid w:val="00C23E96"/>
    <w:rsid w:val="00C25704"/>
    <w:rsid w:val="00C30776"/>
    <w:rsid w:val="00C3312B"/>
    <w:rsid w:val="00C34554"/>
    <w:rsid w:val="00C34E28"/>
    <w:rsid w:val="00C4033E"/>
    <w:rsid w:val="00C404BF"/>
    <w:rsid w:val="00C52FAD"/>
    <w:rsid w:val="00C549C0"/>
    <w:rsid w:val="00C559DA"/>
    <w:rsid w:val="00C5696C"/>
    <w:rsid w:val="00C61624"/>
    <w:rsid w:val="00C6218A"/>
    <w:rsid w:val="00C63E81"/>
    <w:rsid w:val="00C64C2A"/>
    <w:rsid w:val="00C6518F"/>
    <w:rsid w:val="00C677AB"/>
    <w:rsid w:val="00C70F1C"/>
    <w:rsid w:val="00C7318D"/>
    <w:rsid w:val="00C74779"/>
    <w:rsid w:val="00C76DC1"/>
    <w:rsid w:val="00C80CE7"/>
    <w:rsid w:val="00C824E3"/>
    <w:rsid w:val="00C835C8"/>
    <w:rsid w:val="00C852BE"/>
    <w:rsid w:val="00C90138"/>
    <w:rsid w:val="00C9259C"/>
    <w:rsid w:val="00C947DC"/>
    <w:rsid w:val="00CA2C72"/>
    <w:rsid w:val="00CA2E45"/>
    <w:rsid w:val="00CA4CAD"/>
    <w:rsid w:val="00CA7633"/>
    <w:rsid w:val="00CA7AAC"/>
    <w:rsid w:val="00CA7D9D"/>
    <w:rsid w:val="00CB02A0"/>
    <w:rsid w:val="00CB0384"/>
    <w:rsid w:val="00CB062B"/>
    <w:rsid w:val="00CB3830"/>
    <w:rsid w:val="00CB7B84"/>
    <w:rsid w:val="00CC5A37"/>
    <w:rsid w:val="00CC64D4"/>
    <w:rsid w:val="00CC7BCD"/>
    <w:rsid w:val="00CD36D9"/>
    <w:rsid w:val="00CD4DC3"/>
    <w:rsid w:val="00CE32D0"/>
    <w:rsid w:val="00CF06C6"/>
    <w:rsid w:val="00CF236F"/>
    <w:rsid w:val="00CF2797"/>
    <w:rsid w:val="00D007B6"/>
    <w:rsid w:val="00D0274D"/>
    <w:rsid w:val="00D031E8"/>
    <w:rsid w:val="00D041FC"/>
    <w:rsid w:val="00D05C4E"/>
    <w:rsid w:val="00D0715C"/>
    <w:rsid w:val="00D07246"/>
    <w:rsid w:val="00D153DA"/>
    <w:rsid w:val="00D156F7"/>
    <w:rsid w:val="00D176CC"/>
    <w:rsid w:val="00D21533"/>
    <w:rsid w:val="00D30063"/>
    <w:rsid w:val="00D33B15"/>
    <w:rsid w:val="00D33B91"/>
    <w:rsid w:val="00D37B9B"/>
    <w:rsid w:val="00D42098"/>
    <w:rsid w:val="00D44125"/>
    <w:rsid w:val="00D600B3"/>
    <w:rsid w:val="00D622C7"/>
    <w:rsid w:val="00D62727"/>
    <w:rsid w:val="00D62D7D"/>
    <w:rsid w:val="00D6389A"/>
    <w:rsid w:val="00D7124C"/>
    <w:rsid w:val="00D72DB4"/>
    <w:rsid w:val="00D74147"/>
    <w:rsid w:val="00D7648C"/>
    <w:rsid w:val="00D76BE5"/>
    <w:rsid w:val="00D80475"/>
    <w:rsid w:val="00D86F69"/>
    <w:rsid w:val="00D900C7"/>
    <w:rsid w:val="00D92D3D"/>
    <w:rsid w:val="00D94000"/>
    <w:rsid w:val="00D941A2"/>
    <w:rsid w:val="00D948BF"/>
    <w:rsid w:val="00D95FD9"/>
    <w:rsid w:val="00D973CF"/>
    <w:rsid w:val="00DA22D5"/>
    <w:rsid w:val="00DA3B2F"/>
    <w:rsid w:val="00DA5459"/>
    <w:rsid w:val="00DA7C8D"/>
    <w:rsid w:val="00DB1D13"/>
    <w:rsid w:val="00DB67AF"/>
    <w:rsid w:val="00DB685B"/>
    <w:rsid w:val="00DB72E0"/>
    <w:rsid w:val="00DC0051"/>
    <w:rsid w:val="00DC0281"/>
    <w:rsid w:val="00DC4490"/>
    <w:rsid w:val="00DC50A5"/>
    <w:rsid w:val="00DC6A8C"/>
    <w:rsid w:val="00DC79FC"/>
    <w:rsid w:val="00DD04BE"/>
    <w:rsid w:val="00DD0B6B"/>
    <w:rsid w:val="00DD386F"/>
    <w:rsid w:val="00DD4688"/>
    <w:rsid w:val="00DD582F"/>
    <w:rsid w:val="00DF0D97"/>
    <w:rsid w:val="00DF4315"/>
    <w:rsid w:val="00DF5258"/>
    <w:rsid w:val="00DF5933"/>
    <w:rsid w:val="00DF62EA"/>
    <w:rsid w:val="00DF70F5"/>
    <w:rsid w:val="00E0121B"/>
    <w:rsid w:val="00E04221"/>
    <w:rsid w:val="00E05886"/>
    <w:rsid w:val="00E06478"/>
    <w:rsid w:val="00E07BB0"/>
    <w:rsid w:val="00E14634"/>
    <w:rsid w:val="00E155B6"/>
    <w:rsid w:val="00E24297"/>
    <w:rsid w:val="00E351CA"/>
    <w:rsid w:val="00E362FC"/>
    <w:rsid w:val="00E363BC"/>
    <w:rsid w:val="00E36B2F"/>
    <w:rsid w:val="00E40C2C"/>
    <w:rsid w:val="00E41346"/>
    <w:rsid w:val="00E4613C"/>
    <w:rsid w:val="00E4647D"/>
    <w:rsid w:val="00E477C8"/>
    <w:rsid w:val="00E50820"/>
    <w:rsid w:val="00E51882"/>
    <w:rsid w:val="00E52510"/>
    <w:rsid w:val="00E555D5"/>
    <w:rsid w:val="00E5685B"/>
    <w:rsid w:val="00E57304"/>
    <w:rsid w:val="00E61C6E"/>
    <w:rsid w:val="00E670AD"/>
    <w:rsid w:val="00E67800"/>
    <w:rsid w:val="00E70C63"/>
    <w:rsid w:val="00E7148B"/>
    <w:rsid w:val="00E7318D"/>
    <w:rsid w:val="00E73794"/>
    <w:rsid w:val="00E767F3"/>
    <w:rsid w:val="00E83CB8"/>
    <w:rsid w:val="00E84A43"/>
    <w:rsid w:val="00E859C2"/>
    <w:rsid w:val="00E85ADB"/>
    <w:rsid w:val="00E93325"/>
    <w:rsid w:val="00E942DF"/>
    <w:rsid w:val="00E956B3"/>
    <w:rsid w:val="00EA15DC"/>
    <w:rsid w:val="00EA2E22"/>
    <w:rsid w:val="00EA3632"/>
    <w:rsid w:val="00EA62F3"/>
    <w:rsid w:val="00EA6955"/>
    <w:rsid w:val="00EA76CC"/>
    <w:rsid w:val="00EB3AD7"/>
    <w:rsid w:val="00EC2F7E"/>
    <w:rsid w:val="00EC3A23"/>
    <w:rsid w:val="00EC43EA"/>
    <w:rsid w:val="00ED1644"/>
    <w:rsid w:val="00ED2A24"/>
    <w:rsid w:val="00ED453E"/>
    <w:rsid w:val="00ED637B"/>
    <w:rsid w:val="00EE5252"/>
    <w:rsid w:val="00EE5B78"/>
    <w:rsid w:val="00EE6D2B"/>
    <w:rsid w:val="00EE70CD"/>
    <w:rsid w:val="00EF715E"/>
    <w:rsid w:val="00EF73B9"/>
    <w:rsid w:val="00F00921"/>
    <w:rsid w:val="00F0161F"/>
    <w:rsid w:val="00F01EFE"/>
    <w:rsid w:val="00F023A0"/>
    <w:rsid w:val="00F02F0A"/>
    <w:rsid w:val="00F04588"/>
    <w:rsid w:val="00F05425"/>
    <w:rsid w:val="00F131D4"/>
    <w:rsid w:val="00F146D7"/>
    <w:rsid w:val="00F21641"/>
    <w:rsid w:val="00F23801"/>
    <w:rsid w:val="00F30761"/>
    <w:rsid w:val="00F33BAA"/>
    <w:rsid w:val="00F3613B"/>
    <w:rsid w:val="00F42BC4"/>
    <w:rsid w:val="00F508D4"/>
    <w:rsid w:val="00F50A33"/>
    <w:rsid w:val="00F51D2C"/>
    <w:rsid w:val="00F52661"/>
    <w:rsid w:val="00F55071"/>
    <w:rsid w:val="00F562F2"/>
    <w:rsid w:val="00F562F7"/>
    <w:rsid w:val="00F5760C"/>
    <w:rsid w:val="00F63BD1"/>
    <w:rsid w:val="00F642BD"/>
    <w:rsid w:val="00F67D36"/>
    <w:rsid w:val="00F73820"/>
    <w:rsid w:val="00F73C69"/>
    <w:rsid w:val="00F7719F"/>
    <w:rsid w:val="00F77671"/>
    <w:rsid w:val="00F80BD0"/>
    <w:rsid w:val="00F815F8"/>
    <w:rsid w:val="00F85507"/>
    <w:rsid w:val="00F9278C"/>
    <w:rsid w:val="00F9299C"/>
    <w:rsid w:val="00F941C8"/>
    <w:rsid w:val="00FA0BD8"/>
    <w:rsid w:val="00FB1A45"/>
    <w:rsid w:val="00FB38FC"/>
    <w:rsid w:val="00FB392F"/>
    <w:rsid w:val="00FC15F4"/>
    <w:rsid w:val="00FC1D38"/>
    <w:rsid w:val="00FC234B"/>
    <w:rsid w:val="00FC2C7A"/>
    <w:rsid w:val="00FC3C6E"/>
    <w:rsid w:val="00FC49E2"/>
    <w:rsid w:val="00FC5240"/>
    <w:rsid w:val="00FD0B31"/>
    <w:rsid w:val="00FD1954"/>
    <w:rsid w:val="00FD34CD"/>
    <w:rsid w:val="00FD3F55"/>
    <w:rsid w:val="00FD54CF"/>
    <w:rsid w:val="00FD5E04"/>
    <w:rsid w:val="00FD73BB"/>
    <w:rsid w:val="00FD7AE9"/>
    <w:rsid w:val="00FD7EF5"/>
    <w:rsid w:val="00FF182E"/>
    <w:rsid w:val="00FF3641"/>
    <w:rsid w:val="00FF474A"/>
    <w:rsid w:val="00FF56D8"/>
    <w:rsid w:val="00FF5989"/>
    <w:rsid w:val="00FF6398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DA9EF943ED8ABFB4084A9BAB88E99287C94538292C48657397C9460F62FA6E357B1F2351273C170441D246F3A2938EC6C769EC229E7AEVAy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DA9EF943ED8ABFB4084A9BAB88E99287C94538292C48657397C9460F62FA6E357B1F2351273C177441D246F3A2938EC6C769EC229E7AEVAy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A9EF943ED8ABFB4084A9BAB88E99287C94538292C48657397C9460F62FA6E357B1F2351273C17C441D246F3A2938EC6C769EC229E7AEVAy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DA9EF943ED8ABFB4084A9BAB88E99287C94538292C48657397C9460F62FA6E357B1F2351273C176441D246F3A2938EC6C769EC229E7AEVAy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DA9EF943ED8ABFB4084A9BAB88E99287C94538292C48657397C9460F62FA6E357B1F2351273C173441D246F3A2938EC6C769EC229E7AEVAyEM" TargetMode="External"/><Relationship Id="rId10" Type="http://schemas.openxmlformats.org/officeDocument/2006/relationships/hyperlink" Target="consultantplus://offline/ref=731ECC0C426EEE23C7646F3C52E0D8D542B806133A5A6CA4E6E5950A8740E2ECBDC2BC1C9FA037E145F9B53313vCeC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52DA9EF943ED8ABFB4084A9BAB88E99287C94538292C48657397C9460F62FA6E357B1F2351273C172441D246F3A2938EC6C769EC229E7AEVAy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BE79-01F3-4E28-BC3C-AF9C1886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876</TotalTime>
  <Pages>23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39393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Татьяна Александровна Пиличева</cp:lastModifiedBy>
  <cp:revision>92</cp:revision>
  <cp:lastPrinted>2021-03-05T10:51:00Z</cp:lastPrinted>
  <dcterms:created xsi:type="dcterms:W3CDTF">2021-02-24T11:26:00Z</dcterms:created>
  <dcterms:modified xsi:type="dcterms:W3CDTF">2021-03-05T10:59:00Z</dcterms:modified>
</cp:coreProperties>
</file>