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DB72" w14:textId="13233E78" w:rsidR="00901EB1" w:rsidRPr="006B1DED" w:rsidRDefault="00BC482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1EB1" w:rsidRPr="006B1DED">
        <w:rPr>
          <w:rFonts w:ascii="Times New Roman" w:hAnsi="Times New Roman"/>
          <w:sz w:val="28"/>
          <w:szCs w:val="28"/>
        </w:rPr>
        <w:t xml:space="preserve">риложение </w:t>
      </w:r>
      <w:r w:rsidR="003760FD" w:rsidRPr="006B1DED">
        <w:rPr>
          <w:rFonts w:ascii="Times New Roman" w:hAnsi="Times New Roman"/>
          <w:sz w:val="28"/>
          <w:szCs w:val="28"/>
        </w:rPr>
        <w:t>4</w:t>
      </w:r>
    </w:p>
    <w:p w14:paraId="36042F9A" w14:textId="77777777" w:rsidR="00521765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к Приказу Комитета </w:t>
      </w:r>
      <w:proofErr w:type="gramStart"/>
      <w:r w:rsidR="00521765" w:rsidRPr="006B1DED">
        <w:rPr>
          <w:rFonts w:ascii="Times New Roman" w:hAnsi="Times New Roman"/>
          <w:sz w:val="28"/>
          <w:szCs w:val="28"/>
        </w:rPr>
        <w:t>по</w:t>
      </w:r>
      <w:proofErr w:type="gramEnd"/>
    </w:p>
    <w:p w14:paraId="66BD7915" w14:textId="5A17B695" w:rsidR="00901EB1" w:rsidRPr="006B1DED" w:rsidRDefault="00521765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природным ресурсам</w:t>
      </w:r>
      <w:r w:rsidR="00901EB1" w:rsidRPr="006B1DED">
        <w:rPr>
          <w:rFonts w:ascii="Times New Roman" w:hAnsi="Times New Roman"/>
          <w:sz w:val="28"/>
          <w:szCs w:val="28"/>
        </w:rPr>
        <w:t xml:space="preserve"> </w:t>
      </w:r>
    </w:p>
    <w:p w14:paraId="0DDAFE36" w14:textId="77777777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3EADB365" w:rsidR="00901EB1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06B99">
        <w:rPr>
          <w:rFonts w:ascii="Times New Roman" w:hAnsi="Times New Roman"/>
          <w:sz w:val="28"/>
          <w:szCs w:val="28"/>
        </w:rPr>
        <w:t xml:space="preserve">от </w:t>
      </w:r>
      <w:r w:rsidR="00E06B99" w:rsidRPr="00E06B99">
        <w:rPr>
          <w:rFonts w:ascii="Times New Roman" w:hAnsi="Times New Roman"/>
          <w:sz w:val="28"/>
          <w:szCs w:val="28"/>
        </w:rPr>
        <w:t>19</w:t>
      </w:r>
      <w:r w:rsidR="00BC4821" w:rsidRPr="00E06B99">
        <w:rPr>
          <w:rFonts w:ascii="Times New Roman" w:hAnsi="Times New Roman"/>
          <w:sz w:val="28"/>
          <w:szCs w:val="28"/>
        </w:rPr>
        <w:t>.0</w:t>
      </w:r>
      <w:r w:rsidR="00E06B99" w:rsidRPr="00E06B99">
        <w:rPr>
          <w:rFonts w:ascii="Times New Roman" w:hAnsi="Times New Roman"/>
          <w:sz w:val="28"/>
          <w:szCs w:val="28"/>
        </w:rPr>
        <w:t>3</w:t>
      </w:r>
      <w:r w:rsidR="00BC4821" w:rsidRPr="00E06B99">
        <w:rPr>
          <w:rFonts w:ascii="Times New Roman" w:hAnsi="Times New Roman"/>
          <w:sz w:val="28"/>
          <w:szCs w:val="28"/>
        </w:rPr>
        <w:t>.202</w:t>
      </w:r>
      <w:r w:rsidR="00E06B99" w:rsidRPr="00E06B99">
        <w:rPr>
          <w:rFonts w:ascii="Times New Roman" w:hAnsi="Times New Roman"/>
          <w:sz w:val="28"/>
          <w:szCs w:val="28"/>
        </w:rPr>
        <w:t>1</w:t>
      </w:r>
      <w:r w:rsidRPr="00E06B99">
        <w:rPr>
          <w:rFonts w:ascii="Times New Roman" w:hAnsi="Times New Roman"/>
          <w:sz w:val="28"/>
          <w:szCs w:val="28"/>
        </w:rPr>
        <w:t xml:space="preserve"> года №</w:t>
      </w:r>
      <w:r w:rsidR="00E06B99" w:rsidRPr="00E06B99">
        <w:rPr>
          <w:rFonts w:ascii="Times New Roman" w:hAnsi="Times New Roman"/>
          <w:sz w:val="28"/>
          <w:szCs w:val="28"/>
        </w:rPr>
        <w:t>4</w:t>
      </w:r>
    </w:p>
    <w:p w14:paraId="70BD6E48" w14:textId="77777777" w:rsidR="00B3300D" w:rsidRPr="006B1DED" w:rsidRDefault="00B3300D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F114FEE" w14:textId="0FDD503C" w:rsidR="00C76DC1" w:rsidRPr="006B1DED" w:rsidRDefault="003171F8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76DC1" w:rsidRPr="006B1DED">
        <w:rPr>
          <w:rFonts w:ascii="Times New Roman" w:hAnsi="Times New Roman"/>
          <w:b/>
          <w:sz w:val="28"/>
          <w:szCs w:val="28"/>
        </w:rPr>
        <w:t>оклад</w:t>
      </w:r>
    </w:p>
    <w:p w14:paraId="6139E681" w14:textId="77777777" w:rsidR="003807F1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B1DED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  </w:t>
      </w:r>
      <w:r w:rsidR="003807F1">
        <w:rPr>
          <w:rFonts w:ascii="Times New Roman" w:hAnsi="Times New Roman"/>
          <w:b/>
          <w:sz w:val="28"/>
          <w:szCs w:val="28"/>
        </w:rPr>
        <w:t xml:space="preserve">подведомственных </w:t>
      </w:r>
      <w:r w:rsidRPr="006B1DED">
        <w:rPr>
          <w:rFonts w:ascii="Times New Roman" w:hAnsi="Times New Roman"/>
          <w:b/>
          <w:sz w:val="28"/>
          <w:szCs w:val="28"/>
        </w:rPr>
        <w:t>администраторов</w:t>
      </w:r>
      <w:r w:rsidR="003807F1">
        <w:rPr>
          <w:rFonts w:ascii="Times New Roman" w:hAnsi="Times New Roman"/>
          <w:b/>
          <w:sz w:val="28"/>
          <w:szCs w:val="28"/>
        </w:rPr>
        <w:t xml:space="preserve"> бюджетных </w:t>
      </w:r>
      <w:r w:rsidRPr="006B1DED">
        <w:rPr>
          <w:rFonts w:ascii="Times New Roman" w:hAnsi="Times New Roman"/>
          <w:b/>
          <w:sz w:val="28"/>
          <w:szCs w:val="28"/>
        </w:rPr>
        <w:t xml:space="preserve"> средств</w:t>
      </w:r>
      <w:proofErr w:type="gramEnd"/>
      <w:r w:rsidRPr="006B1DED">
        <w:rPr>
          <w:rFonts w:ascii="Times New Roman" w:hAnsi="Times New Roman"/>
          <w:b/>
          <w:sz w:val="28"/>
          <w:szCs w:val="28"/>
        </w:rPr>
        <w:t xml:space="preserve"> </w:t>
      </w:r>
    </w:p>
    <w:p w14:paraId="761A7C4D" w14:textId="6ADB8CB2" w:rsidR="00901EB1" w:rsidRPr="006B1DED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>областного бюджета Ленинградской области</w:t>
      </w:r>
      <w:r w:rsidR="000A1B3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A1B3B">
        <w:rPr>
          <w:rFonts w:ascii="Times New Roman" w:hAnsi="Times New Roman"/>
          <w:b/>
          <w:sz w:val="28"/>
          <w:szCs w:val="28"/>
        </w:rPr>
        <w:t>в 2022 году</w:t>
      </w:r>
    </w:p>
    <w:p w14:paraId="711F8AA2" w14:textId="77777777" w:rsidR="00A35783" w:rsidRPr="006B1DED" w:rsidRDefault="00A35783" w:rsidP="00DC79FC">
      <w:pPr>
        <w:pStyle w:val="Pro-Gramma"/>
        <w:spacing w:before="0" w:line="240" w:lineRule="auto"/>
        <w:ind w:left="0" w:firstLine="709"/>
      </w:pPr>
    </w:p>
    <w:p w14:paraId="04F80113" w14:textId="4D1C5AD1" w:rsidR="009F56F0" w:rsidRDefault="00923A2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A8" w:rsidRPr="006B1DED">
        <w:rPr>
          <w:rFonts w:ascii="Times New Roman" w:hAnsi="Times New Roman"/>
          <w:sz w:val="28"/>
          <w:szCs w:val="28"/>
        </w:rPr>
        <w:t xml:space="preserve">Комитетом </w:t>
      </w:r>
      <w:r w:rsidR="00521765" w:rsidRPr="006B1DED">
        <w:rPr>
          <w:rFonts w:ascii="Times New Roman" w:hAnsi="Times New Roman"/>
          <w:sz w:val="28"/>
          <w:szCs w:val="28"/>
        </w:rPr>
        <w:t xml:space="preserve">по природным ресурсам </w:t>
      </w:r>
      <w:r w:rsidR="003F29A8" w:rsidRPr="006B1DED">
        <w:rPr>
          <w:rFonts w:ascii="Times New Roman" w:hAnsi="Times New Roman"/>
          <w:sz w:val="28"/>
          <w:szCs w:val="28"/>
        </w:rPr>
        <w:t xml:space="preserve"> Ленинградской области в соответствии со статьей 160.2</w:t>
      </w:r>
      <w:r w:rsidR="0089200E" w:rsidRPr="006B1DED">
        <w:rPr>
          <w:rFonts w:ascii="Times New Roman" w:hAnsi="Times New Roman"/>
          <w:sz w:val="28"/>
          <w:szCs w:val="28"/>
        </w:rPr>
        <w:noBreakHyphen/>
      </w:r>
      <w:r w:rsidR="003F29A8" w:rsidRPr="006B1DED">
        <w:rPr>
          <w:rFonts w:ascii="Times New Roman" w:hAnsi="Times New Roman"/>
          <w:sz w:val="28"/>
          <w:szCs w:val="28"/>
        </w:rPr>
        <w:t>1 Бюджетного Кодекса Российской Федерации проведен мониторинг качества финансового менеджмента</w:t>
      </w:r>
      <w:r w:rsidR="00E956B3" w:rsidRPr="00E956B3">
        <w:rPr>
          <w:rFonts w:ascii="Times New Roman" w:hAnsi="Times New Roman"/>
          <w:sz w:val="28"/>
          <w:szCs w:val="28"/>
        </w:rPr>
        <w:t xml:space="preserve"> </w:t>
      </w:r>
      <w:r w:rsidR="00C43F08">
        <w:rPr>
          <w:rFonts w:ascii="Times New Roman" w:hAnsi="Times New Roman"/>
          <w:sz w:val="28"/>
          <w:szCs w:val="28"/>
        </w:rPr>
        <w:t>3</w:t>
      </w:r>
      <w:r w:rsidR="003F29A8" w:rsidRPr="006B1DED">
        <w:rPr>
          <w:rFonts w:ascii="Times New Roman" w:hAnsi="Times New Roman"/>
          <w:sz w:val="28"/>
          <w:szCs w:val="28"/>
        </w:rPr>
        <w:t xml:space="preserve"> администраторов средств областного бюджета Ленинградской области (далее </w:t>
      </w:r>
      <w:r w:rsidR="009C5AD5" w:rsidRPr="006B1DED">
        <w:rPr>
          <w:rFonts w:ascii="Times New Roman" w:hAnsi="Times New Roman"/>
          <w:sz w:val="24"/>
        </w:rPr>
        <w:t>–</w:t>
      </w:r>
      <w:r w:rsidR="003F29A8" w:rsidRPr="006B1DED">
        <w:rPr>
          <w:rFonts w:ascii="Times New Roman" w:hAnsi="Times New Roman"/>
          <w:sz w:val="28"/>
          <w:szCs w:val="28"/>
        </w:rPr>
        <w:t xml:space="preserve"> АБС) за</w:t>
      </w:r>
      <w:r w:rsidR="00BC4821">
        <w:rPr>
          <w:rFonts w:ascii="Times New Roman" w:hAnsi="Times New Roman"/>
          <w:sz w:val="28"/>
          <w:szCs w:val="28"/>
        </w:rPr>
        <w:t xml:space="preserve"> 202</w:t>
      </w:r>
      <w:r w:rsidR="002D4BB2">
        <w:rPr>
          <w:rFonts w:ascii="Times New Roman" w:hAnsi="Times New Roman"/>
          <w:sz w:val="28"/>
          <w:szCs w:val="28"/>
        </w:rPr>
        <w:t>2</w:t>
      </w:r>
      <w:r w:rsidR="003F29A8" w:rsidRPr="006B1DED">
        <w:rPr>
          <w:rFonts w:ascii="Times New Roman" w:hAnsi="Times New Roman"/>
          <w:sz w:val="28"/>
          <w:szCs w:val="28"/>
        </w:rPr>
        <w:t xml:space="preserve"> год.</w:t>
      </w:r>
    </w:p>
    <w:p w14:paraId="45FC916A" w14:textId="4A73820D" w:rsidR="00627A43" w:rsidRDefault="00627A4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АБС осуществлялся на основании </w:t>
      </w:r>
      <w:r w:rsidR="000B0C38">
        <w:rPr>
          <w:rFonts w:ascii="Times New Roman" w:hAnsi="Times New Roman"/>
          <w:sz w:val="28"/>
          <w:szCs w:val="28"/>
        </w:rPr>
        <w:t>данных бюджетной отчетности АБС</w:t>
      </w:r>
      <w:r w:rsidR="000B0C38" w:rsidRPr="000B0C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информации, имеющейся в Комитете по природным</w:t>
      </w:r>
      <w:r w:rsidR="000B0C38">
        <w:rPr>
          <w:rFonts w:ascii="Times New Roman" w:hAnsi="Times New Roman"/>
          <w:sz w:val="28"/>
          <w:szCs w:val="28"/>
        </w:rPr>
        <w:t xml:space="preserve"> ресурсам Ленинградской области,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предс</w:t>
      </w:r>
      <w:r w:rsidR="000B0C38">
        <w:rPr>
          <w:rFonts w:ascii="Times New Roman" w:hAnsi="Times New Roman"/>
          <w:sz w:val="28"/>
          <w:szCs w:val="28"/>
        </w:rPr>
        <w:t xml:space="preserve">тавленной АБС </w:t>
      </w:r>
      <w:r>
        <w:rPr>
          <w:rFonts w:ascii="Times New Roman" w:hAnsi="Times New Roman"/>
          <w:sz w:val="28"/>
          <w:szCs w:val="28"/>
        </w:rPr>
        <w:t xml:space="preserve"> для расчета показателей качества финансового менеджмента</w:t>
      </w:r>
      <w:r w:rsidR="000B0C38" w:rsidRPr="000B0C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общедоступных (размещенных на официальных сайтах в информационно-телекоммуникационной сети «Интернет») сведений.</w:t>
      </w:r>
    </w:p>
    <w:p w14:paraId="1F8A7F3D" w14:textId="77777777" w:rsidR="00627A43" w:rsidRDefault="00627A43" w:rsidP="00627A4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менеджмента:</w:t>
      </w:r>
    </w:p>
    <w:p w14:paraId="1F40056E" w14:textId="77777777" w:rsidR="00627A43" w:rsidRDefault="00627A43" w:rsidP="00627A4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5"/>
        <w:gridCol w:w="3683"/>
      </w:tblGrid>
      <w:tr w:rsidR="00627A43" w14:paraId="01829610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E43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 xml:space="preserve">Характеристика качества финансового менеджмента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3E1C" w14:textId="77777777" w:rsidR="00627A43" w:rsidRPr="00627A43" w:rsidRDefault="00627A43" w:rsidP="00627A43">
            <w:pPr>
              <w:jc w:val="center"/>
              <w:rPr>
                <w:lang w:eastAsia="en-US"/>
              </w:rPr>
            </w:pPr>
            <w:r w:rsidRPr="00627A43">
              <w:rPr>
                <w:lang w:eastAsia="en-US"/>
              </w:rPr>
              <w:t>Интервалы интегральной оценки,%</w:t>
            </w:r>
          </w:p>
        </w:tc>
      </w:tr>
      <w:tr w:rsidR="00627A43" w14:paraId="0E5E641D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7C8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BE54" w14:textId="77777777" w:rsidR="00627A43" w:rsidRPr="00627A43" w:rsidRDefault="00627A43">
            <w:pPr>
              <w:jc w:val="both"/>
              <w:rPr>
                <w:lang w:eastAsia="en-US"/>
              </w:rPr>
            </w:pP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&gt; 85</w:t>
            </w:r>
          </w:p>
        </w:tc>
      </w:tr>
      <w:tr w:rsidR="00627A43" w14:paraId="586759F7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6238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0F3" w14:textId="77777777" w:rsidR="00627A43" w:rsidRPr="00627A43" w:rsidRDefault="00627A43">
            <w:pPr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 xml:space="preserve">70 &lt; </w:t>
            </w: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≥ 85</w:t>
            </w:r>
          </w:p>
        </w:tc>
      </w:tr>
      <w:tr w:rsidR="00627A43" w14:paraId="009A996D" w14:textId="77777777" w:rsidTr="00627A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41B5" w14:textId="77777777" w:rsidR="00627A43" w:rsidRPr="00627A43" w:rsidRDefault="00627A43">
            <w:pPr>
              <w:spacing w:line="23" w:lineRule="atLeast"/>
              <w:jc w:val="both"/>
              <w:rPr>
                <w:lang w:eastAsia="en-US"/>
              </w:rPr>
            </w:pPr>
            <w:r w:rsidRPr="00627A43">
              <w:rPr>
                <w:lang w:eastAsia="en-US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297" w14:textId="77777777" w:rsidR="00627A43" w:rsidRPr="00627A43" w:rsidRDefault="00627A43">
            <w:pPr>
              <w:jc w:val="both"/>
              <w:rPr>
                <w:lang w:eastAsia="en-US"/>
              </w:rPr>
            </w:pPr>
            <w:proofErr w:type="spellStart"/>
            <w:r w:rsidRPr="00627A43">
              <w:rPr>
                <w:lang w:eastAsia="en-US"/>
              </w:rPr>
              <w:t>Gj</w:t>
            </w:r>
            <w:proofErr w:type="spellEnd"/>
            <w:r w:rsidRPr="00627A43">
              <w:rPr>
                <w:lang w:eastAsia="en-US"/>
              </w:rPr>
              <w:t xml:space="preserve"> ≤ 70</w:t>
            </w:r>
          </w:p>
        </w:tc>
      </w:tr>
    </w:tbl>
    <w:p w14:paraId="20866D67" w14:textId="77777777" w:rsidR="00627A43" w:rsidRPr="00183C39" w:rsidRDefault="00627A4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4C97187" w14:textId="3FA1A8F7" w:rsidR="00611F66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734129">
        <w:rPr>
          <w:rFonts w:ascii="Times New Roman" w:hAnsi="Times New Roman"/>
          <w:sz w:val="28"/>
          <w:szCs w:val="28"/>
        </w:rPr>
        <w:t xml:space="preserve"> </w:t>
      </w:r>
      <w:r w:rsidR="002D4BB2">
        <w:rPr>
          <w:rFonts w:ascii="Times New Roman" w:hAnsi="Times New Roman"/>
          <w:sz w:val="28"/>
          <w:szCs w:val="28"/>
        </w:rPr>
        <w:t>3</w:t>
      </w:r>
      <w:r w:rsidRPr="006B1DED">
        <w:rPr>
          <w:rFonts w:ascii="Times New Roman" w:hAnsi="Times New Roman"/>
          <w:sz w:val="28"/>
          <w:szCs w:val="28"/>
        </w:rPr>
        <w:t xml:space="preserve"> АБС была присвоена </w:t>
      </w:r>
      <w:r w:rsidRPr="006B1DED">
        <w:rPr>
          <w:rFonts w:ascii="Times New Roman" w:hAnsi="Times New Roman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397B2FB4" w14:textId="1AD04E0C" w:rsidR="00476C57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B1DED">
        <w:rPr>
          <w:rFonts w:ascii="Times New Roman" w:hAnsi="Times New Roman"/>
          <w:sz w:val="28"/>
          <w:szCs w:val="28"/>
        </w:rPr>
        <w:t>По сравнению с предыдущим годом</w:t>
      </w:r>
      <w:r w:rsidR="00A668BC">
        <w:rPr>
          <w:rFonts w:ascii="Times New Roman" w:hAnsi="Times New Roman"/>
          <w:b/>
          <w:sz w:val="28"/>
          <w:szCs w:val="28"/>
        </w:rPr>
        <w:t xml:space="preserve"> </w:t>
      </w:r>
      <w:r w:rsidR="00A668BC" w:rsidRPr="00A668BC"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</w:t>
      </w:r>
      <w:r w:rsidR="00A668BC">
        <w:rPr>
          <w:rFonts w:ascii="Times New Roman" w:hAnsi="Times New Roman"/>
          <w:sz w:val="28"/>
          <w:szCs w:val="28"/>
        </w:rPr>
        <w:t>проведен</w:t>
      </w:r>
      <w:r w:rsidR="00A668BC" w:rsidRPr="006B1DED">
        <w:rPr>
          <w:rFonts w:ascii="Times New Roman" w:hAnsi="Times New Roman"/>
          <w:sz w:val="28"/>
          <w:szCs w:val="28"/>
        </w:rPr>
        <w:t xml:space="preserve"> на</w:t>
      </w:r>
      <w:r w:rsidR="00A668BC">
        <w:rPr>
          <w:rFonts w:ascii="Times New Roman" w:hAnsi="Times New Roman"/>
          <w:sz w:val="28"/>
          <w:szCs w:val="28"/>
        </w:rPr>
        <w:t xml:space="preserve"> 1</w:t>
      </w:r>
      <w:r w:rsidR="00A668BC" w:rsidRPr="006B1DED">
        <w:rPr>
          <w:rFonts w:ascii="Times New Roman" w:hAnsi="Times New Roman"/>
          <w:sz w:val="28"/>
          <w:szCs w:val="28"/>
        </w:rPr>
        <w:t xml:space="preserve"> АБС</w:t>
      </w:r>
      <w:r w:rsidR="00A668BC">
        <w:rPr>
          <w:rFonts w:ascii="Times New Roman" w:hAnsi="Times New Roman"/>
          <w:sz w:val="28"/>
          <w:szCs w:val="28"/>
        </w:rPr>
        <w:t xml:space="preserve"> больше</w:t>
      </w:r>
      <w:r w:rsidR="00A668BC" w:rsidRPr="006B1DED">
        <w:rPr>
          <w:rFonts w:ascii="Times New Roman" w:hAnsi="Times New Roman"/>
          <w:sz w:val="28"/>
          <w:szCs w:val="28"/>
        </w:rPr>
        <w:t>.</w:t>
      </w:r>
      <w:r w:rsidRPr="006B1DED">
        <w:rPr>
          <w:rFonts w:ascii="Times New Roman" w:hAnsi="Times New Roman"/>
          <w:sz w:val="28"/>
          <w:szCs w:val="28"/>
        </w:rPr>
        <w:t xml:space="preserve"> </w:t>
      </w:r>
    </w:p>
    <w:p w14:paraId="4D6FC518" w14:textId="01FA1FFF" w:rsidR="00C76DC1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АБС, которым присвоена I степень качества финансового менеджмента</w:t>
      </w:r>
      <w:r w:rsidR="00355BB4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581F572F" w14:textId="77777777" w:rsidR="00BD4267" w:rsidRPr="006B1DED" w:rsidRDefault="00BD4267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783"/>
      </w:tblGrid>
      <w:tr w:rsidR="00110AA4" w:rsidRPr="006B1DED" w14:paraId="00855EF1" w14:textId="77777777" w:rsidTr="00581A5B">
        <w:tc>
          <w:tcPr>
            <w:tcW w:w="1526" w:type="dxa"/>
          </w:tcPr>
          <w:p w14:paraId="07D9C522" w14:textId="77777777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14:paraId="486C5F00" w14:textId="65AF52CC" w:rsidR="003F29A8" w:rsidRPr="00BA1578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578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110AA4" w:rsidRPr="006B1DED" w14:paraId="7EDDD4FA" w14:textId="77777777" w:rsidTr="00581A5B">
        <w:tc>
          <w:tcPr>
            <w:tcW w:w="1526" w:type="dxa"/>
          </w:tcPr>
          <w:p w14:paraId="1797F229" w14:textId="77777777" w:rsidR="003F29A8" w:rsidRPr="00BA1578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091F2924" w14:textId="07C2F888" w:rsidR="009F56F0" w:rsidRDefault="00BC4821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03638B5F" w14:textId="77777777" w:rsidR="00C12C4C" w:rsidRDefault="00BC4821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«Управление лесами Ленинградской области»</w:t>
            </w:r>
          </w:p>
          <w:p w14:paraId="3B31C19F" w14:textId="0E9EF252" w:rsidR="003F29A8" w:rsidRPr="00BA1578" w:rsidRDefault="00C12C4C" w:rsidP="001F4F73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F4F73">
              <w:rPr>
                <w:rFonts w:ascii="Times New Roman" w:hAnsi="Times New Roman"/>
                <w:sz w:val="24"/>
                <w:szCs w:val="24"/>
              </w:rPr>
              <w:t xml:space="preserve"> ЛОГКУ «</w:t>
            </w:r>
            <w:r>
              <w:rPr>
                <w:rFonts w:ascii="Times New Roman" w:hAnsi="Times New Roman"/>
                <w:sz w:val="24"/>
                <w:szCs w:val="24"/>
              </w:rPr>
              <w:t>Ленобллес»)</w:t>
            </w:r>
          </w:p>
        </w:tc>
      </w:tr>
      <w:tr w:rsidR="00734129" w:rsidRPr="006B1DED" w14:paraId="57A84AA9" w14:textId="77777777" w:rsidTr="00581A5B">
        <w:tc>
          <w:tcPr>
            <w:tcW w:w="1526" w:type="dxa"/>
          </w:tcPr>
          <w:p w14:paraId="5A8FAC16" w14:textId="6E451719" w:rsidR="00734129" w:rsidRPr="00BA1578" w:rsidRDefault="00734129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64C74AD2" w14:textId="77777777" w:rsidR="00734129" w:rsidRDefault="00734129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54C9AABF" w14:textId="27F584A9" w:rsidR="00734129" w:rsidRPr="00BA1578" w:rsidRDefault="00734129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F0">
              <w:rPr>
                <w:rFonts w:ascii="Times New Roman" w:hAnsi="Times New Roman"/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  <w:r w:rsidR="00C12C4C">
              <w:rPr>
                <w:rFonts w:ascii="Times New Roman" w:hAnsi="Times New Roman"/>
                <w:sz w:val="24"/>
                <w:szCs w:val="24"/>
              </w:rPr>
              <w:t xml:space="preserve"> (ЛОГКУ «Агентство природопользования»)</w:t>
            </w:r>
          </w:p>
        </w:tc>
      </w:tr>
      <w:tr w:rsidR="002D4BB2" w:rsidRPr="006B1DED" w14:paraId="64094C45" w14:textId="77777777" w:rsidTr="00581A5B">
        <w:tc>
          <w:tcPr>
            <w:tcW w:w="1526" w:type="dxa"/>
          </w:tcPr>
          <w:p w14:paraId="4966DC52" w14:textId="53BFEF4C" w:rsidR="002D4BB2" w:rsidRDefault="002D4BB2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3D70FDFE" w14:textId="77777777" w:rsidR="002D4BB2" w:rsidRDefault="002D4BB2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0A1F0B83" w14:textId="2A89CBFE" w:rsidR="002D4BB2" w:rsidRPr="00BA1578" w:rsidRDefault="002D4BB2" w:rsidP="00C12C4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Дирекция особо охраняемых природных территорий  Ленинградской области</w:t>
            </w:r>
            <w:r w:rsidRPr="009F56F0">
              <w:rPr>
                <w:rFonts w:ascii="Times New Roman" w:hAnsi="Times New Roman"/>
                <w:sz w:val="24"/>
                <w:szCs w:val="24"/>
              </w:rPr>
              <w:t>»</w:t>
            </w:r>
            <w:r w:rsidR="00C12C4C">
              <w:rPr>
                <w:rFonts w:ascii="Times New Roman" w:hAnsi="Times New Roman"/>
                <w:sz w:val="24"/>
                <w:szCs w:val="24"/>
              </w:rPr>
              <w:t xml:space="preserve"> (ЛОГКУ «Дирекция ООПТ ЛО»)</w:t>
            </w:r>
          </w:p>
        </w:tc>
      </w:tr>
    </w:tbl>
    <w:p w14:paraId="45607D37" w14:textId="77777777" w:rsidR="00BD4267" w:rsidRPr="009F56F0" w:rsidRDefault="00BD4267" w:rsidP="009F56F0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72C1DEE5" w14:textId="7BDAAA4A" w:rsidR="007C1230" w:rsidRPr="006B1DED" w:rsidRDefault="007C1230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качество финансового менеджмента снизилось, с</w:t>
      </w:r>
      <w:r w:rsidR="004B765C" w:rsidRPr="006B1DED">
        <w:rPr>
          <w:rFonts w:ascii="Times New Roman" w:hAnsi="Times New Roman"/>
          <w:sz w:val="28"/>
          <w:szCs w:val="28"/>
        </w:rPr>
        <w:t>редняя оценка качества финансового мен</w:t>
      </w:r>
      <w:r w:rsidR="0089200E" w:rsidRPr="006B1DED">
        <w:rPr>
          <w:rFonts w:ascii="Times New Roman" w:hAnsi="Times New Roman"/>
          <w:sz w:val="28"/>
          <w:szCs w:val="28"/>
        </w:rPr>
        <w:t xml:space="preserve">еджмента по </w:t>
      </w:r>
      <w:r>
        <w:rPr>
          <w:rFonts w:ascii="Times New Roman" w:hAnsi="Times New Roman"/>
          <w:sz w:val="28"/>
          <w:szCs w:val="28"/>
        </w:rPr>
        <w:t>2</w:t>
      </w:r>
      <w:r w:rsidR="0089200E" w:rsidRPr="006B1DED">
        <w:rPr>
          <w:rFonts w:ascii="Times New Roman" w:hAnsi="Times New Roman"/>
          <w:sz w:val="28"/>
          <w:szCs w:val="28"/>
        </w:rPr>
        <w:t xml:space="preserve"> АБС составила </w:t>
      </w:r>
      <w:r w:rsidR="00B06371">
        <w:rPr>
          <w:rFonts w:ascii="Times New Roman" w:hAnsi="Times New Roman"/>
          <w:sz w:val="28"/>
          <w:szCs w:val="28"/>
        </w:rPr>
        <w:t>88,</w:t>
      </w:r>
      <w:r w:rsidR="00AF52CE">
        <w:rPr>
          <w:rFonts w:ascii="Times New Roman" w:hAnsi="Times New Roman"/>
          <w:sz w:val="28"/>
          <w:szCs w:val="28"/>
        </w:rPr>
        <w:t>5</w:t>
      </w:r>
      <w:r w:rsidR="004B765C" w:rsidRPr="006B1DED">
        <w:rPr>
          <w:rFonts w:ascii="Times New Roman" w:hAnsi="Times New Roman"/>
          <w:sz w:val="28"/>
          <w:szCs w:val="28"/>
        </w:rPr>
        <w:t xml:space="preserve"> баллов, что на</w:t>
      </w:r>
      <w:r w:rsidR="000A4521">
        <w:rPr>
          <w:rFonts w:ascii="Times New Roman" w:hAnsi="Times New Roman"/>
          <w:sz w:val="28"/>
          <w:szCs w:val="28"/>
        </w:rPr>
        <w:t xml:space="preserve"> </w:t>
      </w:r>
      <w:r w:rsidR="00B06371">
        <w:rPr>
          <w:rFonts w:ascii="Times New Roman" w:hAnsi="Times New Roman"/>
          <w:sz w:val="28"/>
          <w:szCs w:val="28"/>
        </w:rPr>
        <w:t>2</w:t>
      </w:r>
      <w:r w:rsidR="00AF52CE">
        <w:rPr>
          <w:rFonts w:ascii="Times New Roman" w:hAnsi="Times New Roman"/>
          <w:sz w:val="28"/>
          <w:szCs w:val="28"/>
        </w:rPr>
        <w:t>,5</w:t>
      </w:r>
      <w:r w:rsidR="000A4521">
        <w:rPr>
          <w:rFonts w:ascii="Times New Roman" w:hAnsi="Times New Roman"/>
          <w:sz w:val="28"/>
          <w:szCs w:val="28"/>
        </w:rPr>
        <w:t xml:space="preserve"> балл</w:t>
      </w:r>
      <w:r w:rsidR="00A668BC">
        <w:rPr>
          <w:rFonts w:ascii="Times New Roman" w:hAnsi="Times New Roman"/>
          <w:sz w:val="28"/>
          <w:szCs w:val="28"/>
        </w:rPr>
        <w:t>а</w:t>
      </w:r>
      <w:r w:rsidR="004B765C" w:rsidRPr="006B1DED">
        <w:rPr>
          <w:rFonts w:ascii="Times New Roman" w:hAnsi="Times New Roman"/>
          <w:sz w:val="28"/>
          <w:szCs w:val="28"/>
        </w:rPr>
        <w:t xml:space="preserve"> </w:t>
      </w:r>
      <w:r w:rsidR="00A668BC">
        <w:rPr>
          <w:rFonts w:ascii="Times New Roman" w:hAnsi="Times New Roman"/>
          <w:sz w:val="28"/>
          <w:szCs w:val="28"/>
        </w:rPr>
        <w:t xml:space="preserve"> меньше</w:t>
      </w:r>
      <w:r w:rsidR="004B765C" w:rsidRPr="006B1DED">
        <w:rPr>
          <w:rFonts w:ascii="Times New Roman" w:hAnsi="Times New Roman"/>
          <w:sz w:val="28"/>
          <w:szCs w:val="28"/>
        </w:rPr>
        <w:t xml:space="preserve">, </w:t>
      </w:r>
      <w:r w:rsidR="00B162F3">
        <w:rPr>
          <w:rFonts w:ascii="Times New Roman" w:hAnsi="Times New Roman"/>
          <w:sz w:val="28"/>
          <w:szCs w:val="28"/>
        </w:rPr>
        <w:t xml:space="preserve"> в сравнении с 2021 годом. </w:t>
      </w:r>
      <w:r>
        <w:rPr>
          <w:rFonts w:ascii="Times New Roman" w:hAnsi="Times New Roman"/>
          <w:sz w:val="28"/>
          <w:szCs w:val="28"/>
        </w:rPr>
        <w:t>По 1 АБС оценка качества финансового менеджмента проведена впервые в 2022 году</w:t>
      </w:r>
      <w:r w:rsidR="00B162F3">
        <w:rPr>
          <w:rFonts w:ascii="Times New Roman" w:hAnsi="Times New Roman"/>
          <w:sz w:val="28"/>
          <w:szCs w:val="28"/>
        </w:rPr>
        <w:t xml:space="preserve"> (таблица 3)</w:t>
      </w:r>
      <w:r>
        <w:rPr>
          <w:rFonts w:ascii="Times New Roman" w:hAnsi="Times New Roman"/>
          <w:sz w:val="28"/>
          <w:szCs w:val="28"/>
        </w:rPr>
        <w:t>.</w:t>
      </w:r>
    </w:p>
    <w:p w14:paraId="20839132" w14:textId="0CB7D98A" w:rsidR="004B765C" w:rsidRPr="00923A24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BD426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23A24">
        <w:rPr>
          <w:rFonts w:ascii="Times New Roman" w:hAnsi="Times New Roman"/>
          <w:b w:val="0"/>
          <w:bCs w:val="0"/>
          <w:color w:val="auto"/>
          <w:sz w:val="28"/>
          <w:szCs w:val="28"/>
        </w:rPr>
        <w:t>3. Интегральная оценка качества финансового менеджмента АБС</w:t>
      </w:r>
    </w:p>
    <w:p w14:paraId="5E266225" w14:textId="77777777" w:rsidR="00C76DC1" w:rsidRPr="00923A24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34"/>
        <w:gridCol w:w="1802"/>
        <w:gridCol w:w="1823"/>
        <w:gridCol w:w="1809"/>
      </w:tblGrid>
      <w:tr w:rsidR="00923A24" w:rsidRPr="00923A24" w14:paraId="56E742F6" w14:textId="77777777" w:rsidTr="007C49B9">
        <w:tc>
          <w:tcPr>
            <w:tcW w:w="1069" w:type="dxa"/>
            <w:vMerge w:val="restart"/>
          </w:tcPr>
          <w:p w14:paraId="7266017B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vMerge w:val="restart"/>
          </w:tcPr>
          <w:p w14:paraId="4E53AF1D" w14:textId="3A5077EB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923A24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24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923A24" w:rsidRPr="00923A24" w14:paraId="336DF4B6" w14:textId="77777777" w:rsidTr="007C49B9">
        <w:tc>
          <w:tcPr>
            <w:tcW w:w="1069" w:type="dxa"/>
            <w:vMerge/>
          </w:tcPr>
          <w:p w14:paraId="0100AB37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14:paraId="11B51A46" w14:textId="77777777" w:rsidR="004B765C" w:rsidRPr="00923A24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02" w:type="dxa"/>
          </w:tcPr>
          <w:p w14:paraId="6BBDB93C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3" w:type="dxa"/>
          </w:tcPr>
          <w:p w14:paraId="687814EA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09" w:type="dxa"/>
          </w:tcPr>
          <w:p w14:paraId="61C73CA2" w14:textId="77777777" w:rsidR="004B765C" w:rsidRPr="00923A24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2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171BBD" w:rsidRPr="00923A24" w14:paraId="095C1BAB" w14:textId="77777777" w:rsidTr="007C49B9">
        <w:tc>
          <w:tcPr>
            <w:tcW w:w="1069" w:type="dxa"/>
          </w:tcPr>
          <w:p w14:paraId="36125BA0" w14:textId="510AB6C9" w:rsidR="00171BBD" w:rsidRDefault="00171BBD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75F620A2" w14:textId="77777777" w:rsidR="00171BBD" w:rsidRPr="00BA1578" w:rsidRDefault="00171BBD" w:rsidP="00932AF1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7951D613" w14:textId="7E4ECCE7" w:rsidR="00171BBD" w:rsidRPr="00BA1578" w:rsidRDefault="00171BBD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«Региональное агентство природопользования и охраны окружающей среды»</w:t>
            </w:r>
          </w:p>
        </w:tc>
        <w:tc>
          <w:tcPr>
            <w:tcW w:w="1802" w:type="dxa"/>
          </w:tcPr>
          <w:p w14:paraId="609EE09A" w14:textId="77777777" w:rsidR="00171BBD" w:rsidRDefault="00171BBD" w:rsidP="00942A55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538E85A5" w14:textId="1133A3C7" w:rsidR="00171BBD" w:rsidRDefault="00AF52CE" w:rsidP="00F04BEE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1823" w:type="dxa"/>
          </w:tcPr>
          <w:p w14:paraId="65E7C940" w14:textId="77777777" w:rsidR="00171BBD" w:rsidRDefault="00171BBD" w:rsidP="00942A55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DA9F6C4" w14:textId="0C6CB506" w:rsidR="00171BBD" w:rsidRDefault="00581A5B" w:rsidP="009344F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809" w:type="dxa"/>
          </w:tcPr>
          <w:p w14:paraId="34BEED8F" w14:textId="77777777" w:rsidR="00171BBD" w:rsidRDefault="00171BBD" w:rsidP="00932AF1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C6C7F4B" w14:textId="3DB808FF" w:rsidR="00171BBD" w:rsidRDefault="00171BBD" w:rsidP="00AF52CE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F52CE">
              <w:rPr>
                <w:sz w:val="24"/>
                <w:szCs w:val="24"/>
              </w:rPr>
              <w:t>0,8</w:t>
            </w:r>
          </w:p>
        </w:tc>
      </w:tr>
      <w:tr w:rsidR="00490911" w:rsidRPr="00923A24" w14:paraId="3DF609A9" w14:textId="77777777" w:rsidTr="007C49B9">
        <w:tc>
          <w:tcPr>
            <w:tcW w:w="1069" w:type="dxa"/>
          </w:tcPr>
          <w:p w14:paraId="53FFC82F" w14:textId="31B6812F" w:rsidR="00490911" w:rsidRDefault="007C49B9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1AE659E6" w14:textId="77777777" w:rsidR="00490911" w:rsidRPr="00BA1578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 xml:space="preserve">Ленинградское областное государственное казенное учреждение </w:t>
            </w:r>
          </w:p>
          <w:p w14:paraId="16AF86FF" w14:textId="1213977C" w:rsidR="00490911" w:rsidRPr="00BA1578" w:rsidRDefault="00490911" w:rsidP="008454C3">
            <w:pPr>
              <w:pStyle w:val="aff3"/>
              <w:jc w:val="center"/>
              <w:rPr>
                <w:sz w:val="24"/>
                <w:szCs w:val="24"/>
              </w:rPr>
            </w:pPr>
            <w:r w:rsidRPr="00BA1578">
              <w:rPr>
                <w:sz w:val="24"/>
                <w:szCs w:val="24"/>
              </w:rPr>
              <w:t>«Управление лесами Ленинградской области»</w:t>
            </w:r>
          </w:p>
        </w:tc>
        <w:tc>
          <w:tcPr>
            <w:tcW w:w="1802" w:type="dxa"/>
          </w:tcPr>
          <w:p w14:paraId="14A73C1A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6DAA8E5" w14:textId="6DD00802" w:rsidR="00490911" w:rsidRDefault="00B06371" w:rsidP="00171BBD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823" w:type="dxa"/>
          </w:tcPr>
          <w:p w14:paraId="5B7B0B39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D8E453C" w14:textId="2F1E8FA6" w:rsidR="00490911" w:rsidRDefault="00171BBD" w:rsidP="009344F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94,5%</w:t>
            </w:r>
          </w:p>
        </w:tc>
        <w:tc>
          <w:tcPr>
            <w:tcW w:w="1809" w:type="dxa"/>
          </w:tcPr>
          <w:p w14:paraId="7DEA09FE" w14:textId="77777777" w:rsidR="00490911" w:rsidRDefault="0049091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6030C28" w14:textId="77D17703" w:rsidR="00490911" w:rsidRPr="007C49B9" w:rsidRDefault="009344FF" w:rsidP="00B06371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6371">
              <w:rPr>
                <w:sz w:val="24"/>
                <w:szCs w:val="24"/>
              </w:rPr>
              <w:t>5,8</w:t>
            </w:r>
          </w:p>
        </w:tc>
      </w:tr>
      <w:tr w:rsidR="00EA10D1" w:rsidRPr="00923A24" w14:paraId="380E93A0" w14:textId="77777777" w:rsidTr="007C49B9">
        <w:tc>
          <w:tcPr>
            <w:tcW w:w="1069" w:type="dxa"/>
          </w:tcPr>
          <w:p w14:paraId="46B3A0BC" w14:textId="22422516" w:rsidR="00EA10D1" w:rsidRDefault="00EA10D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14:paraId="6E379EFD" w14:textId="77777777" w:rsidR="00EA10D1" w:rsidRDefault="00EA10D1" w:rsidP="00EA10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78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</w:t>
            </w:r>
          </w:p>
          <w:p w14:paraId="742A3977" w14:textId="66DB4D43" w:rsidR="00EA10D1" w:rsidRPr="00BA1578" w:rsidRDefault="00EA10D1" w:rsidP="00EA10D1">
            <w:pPr>
              <w:pStyle w:val="aff3"/>
              <w:jc w:val="center"/>
              <w:rPr>
                <w:sz w:val="24"/>
                <w:szCs w:val="24"/>
              </w:rPr>
            </w:pPr>
            <w:r w:rsidRPr="009F56F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Дирекция особо охраняемых природных территорий  Ленинградской области</w:t>
            </w:r>
            <w:r w:rsidRPr="009F56F0">
              <w:rPr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14:paraId="7A5E04AA" w14:textId="77777777" w:rsidR="00EA10D1" w:rsidRDefault="00EA10D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12EB7D06" w14:textId="048AD0E5" w:rsidR="00EA10D1" w:rsidRDefault="00581A5B" w:rsidP="00F04BEE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23" w:type="dxa"/>
          </w:tcPr>
          <w:p w14:paraId="03E5F65B" w14:textId="77777777" w:rsidR="00EA10D1" w:rsidRDefault="00EA10D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48FE7941" w14:textId="77777777" w:rsidR="00581A5B" w:rsidRDefault="00581A5B" w:rsidP="00581A5B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14:paraId="6F280D25" w14:textId="657E89C1" w:rsidR="00EA10D1" w:rsidRDefault="00581A5B" w:rsidP="00581A5B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оценивался</w:t>
            </w:r>
          </w:p>
        </w:tc>
        <w:tc>
          <w:tcPr>
            <w:tcW w:w="1809" w:type="dxa"/>
          </w:tcPr>
          <w:p w14:paraId="3D6634A6" w14:textId="77777777" w:rsidR="00EA10D1" w:rsidRDefault="00EA10D1" w:rsidP="00F04BEE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E8D2698" w14:textId="14FE9202" w:rsidR="00EA10D1" w:rsidRDefault="00EA10D1" w:rsidP="00F04BEE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119AF6D" w14:textId="77777777" w:rsidR="007F516A" w:rsidRDefault="00490911" w:rsidP="007F516A">
      <w:pPr>
        <w:pStyle w:val="Pro-Gramma"/>
        <w:spacing w:before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A1F87A" w14:textId="7A570752" w:rsidR="007F516A" w:rsidRPr="00AE1C03" w:rsidRDefault="007F516A" w:rsidP="00FE0D1C">
      <w:pPr>
        <w:pStyle w:val="Pro-Gramma"/>
        <w:spacing w:before="0" w:line="240" w:lineRule="auto"/>
        <w:ind w:left="0"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Наиболее низко качество финансового менеджмента АБС оценивается по </w:t>
      </w:r>
      <w:r w:rsidR="00FE0D1C">
        <w:rPr>
          <w:rFonts w:ascii="Times New Roman" w:hAnsi="Times New Roman"/>
          <w:sz w:val="28"/>
          <w:szCs w:val="28"/>
        </w:rPr>
        <w:t>следующим показателям</w:t>
      </w:r>
      <w:r w:rsidRPr="00AE1C03">
        <w:rPr>
          <w:rFonts w:ascii="Times New Roman" w:hAnsi="Times New Roman"/>
          <w:sz w:val="28"/>
          <w:szCs w:val="28"/>
        </w:rPr>
        <w:t>:</w:t>
      </w:r>
    </w:p>
    <w:p w14:paraId="5F691B9E" w14:textId="77777777" w:rsidR="00627A43" w:rsidRDefault="00627A43" w:rsidP="007F516A">
      <w:pPr>
        <w:pStyle w:val="aff3"/>
        <w:rPr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5170"/>
        <w:gridCol w:w="1964"/>
        <w:gridCol w:w="2110"/>
      </w:tblGrid>
      <w:tr w:rsidR="00110AA4" w:rsidRPr="007132FF" w14:paraId="7D005191" w14:textId="77777777" w:rsidTr="00C67B9F">
        <w:tc>
          <w:tcPr>
            <w:tcW w:w="1076" w:type="dxa"/>
            <w:vMerge w:val="restart"/>
          </w:tcPr>
          <w:p w14:paraId="54DD9662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3" w:type="dxa"/>
            <w:vMerge w:val="restart"/>
          </w:tcPr>
          <w:p w14:paraId="53DF0FAF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4102" w:type="dxa"/>
            <w:gridSpan w:val="2"/>
          </w:tcPr>
          <w:p w14:paraId="2F697D80" w14:textId="7A0152F3" w:rsidR="00355BB4" w:rsidRPr="000850F3" w:rsidRDefault="00BD4267" w:rsidP="000058DB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0F3">
              <w:rPr>
                <w:rFonts w:ascii="Times New Roman" w:hAnsi="Times New Roman"/>
                <w:bCs/>
                <w:sz w:val="24"/>
                <w:szCs w:val="24"/>
              </w:rPr>
              <w:t>Анализ показателей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>низким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</w:t>
            </w:r>
            <w:r w:rsidR="000058DB" w:rsidRPr="000850F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355BB4" w:rsidRPr="000850F3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менеджмента </w:t>
            </w:r>
          </w:p>
        </w:tc>
      </w:tr>
      <w:tr w:rsidR="00110AA4" w:rsidRPr="007132FF" w14:paraId="2762565E" w14:textId="77777777" w:rsidTr="00C67B9F">
        <w:tc>
          <w:tcPr>
            <w:tcW w:w="1076" w:type="dxa"/>
            <w:vMerge/>
          </w:tcPr>
          <w:p w14:paraId="10461F1D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14:paraId="6D2463B0" w14:textId="77777777" w:rsidR="00355BB4" w:rsidRPr="000850F3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980" w:type="dxa"/>
          </w:tcPr>
          <w:p w14:paraId="73E8EB43" w14:textId="77777777" w:rsidR="00355BB4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14:paraId="28115412" w14:textId="73AA2551" w:rsidR="00BD4267" w:rsidRPr="000850F3" w:rsidRDefault="00BD4267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BD2F734" w14:textId="64820DF6" w:rsidR="00BD4267" w:rsidRPr="000850F3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F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  <w:p w14:paraId="6C5E8C9A" w14:textId="616690A8" w:rsidR="00355BB4" w:rsidRPr="000850F3" w:rsidRDefault="00355BB4" w:rsidP="00BD4267">
            <w:pPr>
              <w:jc w:val="center"/>
            </w:pPr>
          </w:p>
        </w:tc>
      </w:tr>
      <w:tr w:rsidR="00EA62F5" w:rsidRPr="007132FF" w14:paraId="0BB13072" w14:textId="77777777" w:rsidTr="00C67B9F">
        <w:tc>
          <w:tcPr>
            <w:tcW w:w="1076" w:type="dxa"/>
          </w:tcPr>
          <w:p w14:paraId="2E5B43F0" w14:textId="77777777" w:rsidR="0096602A" w:rsidRDefault="0096602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68791" w14:textId="4C52F82F" w:rsidR="00EA62F5" w:rsidRPr="00C67B9F" w:rsidRDefault="007F516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48FBBFBC" w14:textId="5245D84A" w:rsidR="00EA62F5" w:rsidRPr="000850F3" w:rsidRDefault="00D62144" w:rsidP="00394AF8">
            <w:pPr>
              <w:jc w:val="both"/>
            </w:pPr>
            <w:r w:rsidRPr="00D62144">
              <w:t>Процент форм годовой бюджетной отчетности, представленной АБС без ошибок</w:t>
            </w:r>
          </w:p>
        </w:tc>
        <w:tc>
          <w:tcPr>
            <w:tcW w:w="1980" w:type="dxa"/>
          </w:tcPr>
          <w:p w14:paraId="4FF3C2C7" w14:textId="77777777" w:rsidR="00666DF3" w:rsidRDefault="00666DF3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0D8FCB2A" w14:textId="77777777" w:rsidR="00EA62F5" w:rsidRDefault="007F516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CF76503" w14:textId="137D15B1" w:rsidR="007F516A" w:rsidRDefault="007F516A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819CAA5" w14:textId="77777777" w:rsidR="00666DF3" w:rsidRDefault="00666DF3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39EB1C80" w14:textId="041FE663" w:rsidR="00EA62F5" w:rsidRPr="000850F3" w:rsidRDefault="007F516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2144" w:rsidRPr="007132FF" w14:paraId="761F1709" w14:textId="77777777" w:rsidTr="00C67B9F">
        <w:tc>
          <w:tcPr>
            <w:tcW w:w="1076" w:type="dxa"/>
          </w:tcPr>
          <w:p w14:paraId="7E4A1D02" w14:textId="77777777" w:rsidR="0096602A" w:rsidRDefault="0096602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D3374" w14:textId="19CF4215" w:rsidR="00D62144" w:rsidRPr="00C67B9F" w:rsidRDefault="007F516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14:paraId="288B9B45" w14:textId="67D906C7" w:rsidR="00D62144" w:rsidRPr="00C67B9F" w:rsidRDefault="00D62144" w:rsidP="00EA62F5">
            <w:pPr>
              <w:jc w:val="both"/>
            </w:pPr>
            <w:r w:rsidRPr="00C67B9F">
              <w:t>Количество принятых к исполнению судебных актов о взыскании с государственных казенных учреждений</w:t>
            </w:r>
          </w:p>
        </w:tc>
        <w:tc>
          <w:tcPr>
            <w:tcW w:w="1980" w:type="dxa"/>
          </w:tcPr>
          <w:p w14:paraId="55841B57" w14:textId="77777777" w:rsidR="00666DF3" w:rsidRDefault="00666DF3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2F62FCC8" w14:textId="77777777" w:rsidR="00D62144" w:rsidRDefault="007F516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ED06D67" w14:textId="51939A12" w:rsidR="00BD5F6F" w:rsidRDefault="00BD5F6F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800751" w14:textId="77777777" w:rsidR="00666DF3" w:rsidRDefault="00666DF3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6D01B8E5" w14:textId="55A54FA6" w:rsidR="00D62144" w:rsidRDefault="007F516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02A" w:rsidRPr="007132FF" w14:paraId="005A9620" w14:textId="77777777" w:rsidTr="00C67B9F">
        <w:tc>
          <w:tcPr>
            <w:tcW w:w="1076" w:type="dxa"/>
          </w:tcPr>
          <w:p w14:paraId="7C47D939" w14:textId="77777777" w:rsidR="0096602A" w:rsidRDefault="0096602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3777A" w14:textId="2E3DEAF8" w:rsidR="0096602A" w:rsidRDefault="0096602A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14:paraId="23470B69" w14:textId="77777777" w:rsidR="0096602A" w:rsidRPr="0096602A" w:rsidRDefault="0096602A" w:rsidP="0096602A">
            <w:pPr>
              <w:pStyle w:val="aff3"/>
              <w:rPr>
                <w:sz w:val="24"/>
                <w:szCs w:val="24"/>
              </w:rPr>
            </w:pPr>
            <w:r w:rsidRPr="0096602A">
              <w:rPr>
                <w:sz w:val="24"/>
                <w:szCs w:val="24"/>
              </w:rPr>
              <w:t>Отношение просроченной дебиторской задолженности АБС к объему бюджетных расходов</w:t>
            </w:r>
          </w:p>
          <w:p w14:paraId="393B3FDD" w14:textId="77777777" w:rsidR="0096602A" w:rsidRPr="00C67B9F" w:rsidRDefault="0096602A" w:rsidP="00EA62F5">
            <w:pPr>
              <w:jc w:val="both"/>
            </w:pPr>
          </w:p>
        </w:tc>
        <w:tc>
          <w:tcPr>
            <w:tcW w:w="1980" w:type="dxa"/>
          </w:tcPr>
          <w:p w14:paraId="532BB241" w14:textId="77777777" w:rsidR="0096602A" w:rsidRDefault="0096602A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310DD222" w14:textId="0C37C921" w:rsidR="0096602A" w:rsidRDefault="0096602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4E625B74" w14:textId="77777777" w:rsidR="0096602A" w:rsidRDefault="0096602A" w:rsidP="0010500F">
            <w:pPr>
              <w:pStyle w:val="aff3"/>
              <w:jc w:val="center"/>
              <w:rPr>
                <w:sz w:val="24"/>
                <w:szCs w:val="24"/>
              </w:rPr>
            </w:pPr>
          </w:p>
          <w:p w14:paraId="7A433BD0" w14:textId="778D8BC4" w:rsidR="0096602A" w:rsidRDefault="0096602A" w:rsidP="0010500F"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046E404" w14:textId="77777777" w:rsidR="00BD5F6F" w:rsidRDefault="00BD5F6F" w:rsidP="00AF5632">
      <w:pPr>
        <w:pStyle w:val="aff3"/>
        <w:ind w:firstLine="708"/>
        <w:jc w:val="both"/>
        <w:rPr>
          <w:sz w:val="28"/>
          <w:szCs w:val="28"/>
        </w:rPr>
      </w:pPr>
    </w:p>
    <w:p w14:paraId="1AE24E1A" w14:textId="41DD4FC8" w:rsidR="003F0EEA" w:rsidRPr="003F0EEA" w:rsidRDefault="003F0EEA" w:rsidP="003F0EEA">
      <w:pPr>
        <w:pStyle w:val="Pro-Gramma"/>
        <w:spacing w:before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3F0EEA">
        <w:rPr>
          <w:rFonts w:ascii="Times New Roman" w:hAnsi="Times New Roman"/>
          <w:sz w:val="28"/>
          <w:szCs w:val="28"/>
        </w:rPr>
        <w:t>В целях повышения качества финансового менеджмента</w:t>
      </w:r>
      <w:r w:rsidRPr="003F0EEA">
        <w:rPr>
          <w:rFonts w:ascii="Times New Roman" w:hAnsi="Times New Roman"/>
          <w:b/>
          <w:sz w:val="28"/>
          <w:szCs w:val="28"/>
        </w:rPr>
        <w:t xml:space="preserve"> </w:t>
      </w:r>
      <w:r w:rsidRPr="003F0EEA">
        <w:rPr>
          <w:rFonts w:ascii="Times New Roman" w:hAnsi="Times New Roman"/>
          <w:sz w:val="28"/>
          <w:szCs w:val="28"/>
        </w:rPr>
        <w:t>подведомственным администраторам бюджетных  средств областного бюджета Ленинградской области необходимо:</w:t>
      </w:r>
    </w:p>
    <w:p w14:paraId="608BE7BE" w14:textId="2405E95B" w:rsidR="003F0EEA" w:rsidRPr="001D5CD8" w:rsidRDefault="003F0EEA" w:rsidP="001D5CD8">
      <w:pPr>
        <w:pStyle w:val="aff3"/>
        <w:numPr>
          <w:ilvl w:val="0"/>
          <w:numId w:val="26"/>
        </w:numPr>
        <w:jc w:val="both"/>
        <w:rPr>
          <w:sz w:val="28"/>
          <w:szCs w:val="28"/>
        </w:rPr>
      </w:pPr>
      <w:r w:rsidRPr="001D5CD8">
        <w:rPr>
          <w:sz w:val="28"/>
          <w:szCs w:val="28"/>
        </w:rPr>
        <w:lastRenderedPageBreak/>
        <w:t>Разработать комплекс мер, направленных</w:t>
      </w:r>
      <w:r w:rsidR="001D5CD8" w:rsidRPr="001D5CD8">
        <w:rPr>
          <w:sz w:val="28"/>
          <w:szCs w:val="28"/>
        </w:rPr>
        <w:t>:</w:t>
      </w:r>
      <w:r w:rsidRPr="001D5CD8">
        <w:rPr>
          <w:sz w:val="28"/>
          <w:szCs w:val="28"/>
        </w:rPr>
        <w:t xml:space="preserve">  на уменьшение количества</w:t>
      </w:r>
    </w:p>
    <w:p w14:paraId="172E3DD9" w14:textId="763F4B4B" w:rsidR="00C12C4C" w:rsidRPr="001D5CD8" w:rsidRDefault="003F0EEA" w:rsidP="001D5CD8">
      <w:pPr>
        <w:pStyle w:val="aff3"/>
        <w:jc w:val="both"/>
        <w:rPr>
          <w:sz w:val="28"/>
          <w:szCs w:val="28"/>
        </w:rPr>
      </w:pPr>
      <w:r w:rsidRPr="001D5CD8">
        <w:rPr>
          <w:sz w:val="28"/>
          <w:szCs w:val="28"/>
        </w:rPr>
        <w:t>судебных актов, предусматривающих взыскание средств бюджета с государственных</w:t>
      </w:r>
      <w:r w:rsidR="001D5CD8">
        <w:rPr>
          <w:sz w:val="28"/>
          <w:szCs w:val="28"/>
          <w:lang w:val="en-US"/>
        </w:rPr>
        <w:t> </w:t>
      </w:r>
      <w:r w:rsidR="001D5CD8" w:rsidRPr="001D5CD8">
        <w:rPr>
          <w:sz w:val="28"/>
          <w:szCs w:val="28"/>
        </w:rPr>
        <w:t xml:space="preserve"> </w:t>
      </w:r>
      <w:r w:rsidRPr="001D5CD8">
        <w:rPr>
          <w:sz w:val="28"/>
          <w:szCs w:val="28"/>
        </w:rPr>
        <w:t>учреждений</w:t>
      </w:r>
      <w:r w:rsidR="001D5CD8">
        <w:rPr>
          <w:sz w:val="28"/>
          <w:szCs w:val="28"/>
        </w:rPr>
        <w:t>, а также</w:t>
      </w:r>
      <w:r w:rsidR="000E4485" w:rsidRPr="001D5CD8">
        <w:rPr>
          <w:sz w:val="28"/>
          <w:szCs w:val="28"/>
        </w:rPr>
        <w:t> </w:t>
      </w:r>
      <w:r w:rsidR="001D5CD8" w:rsidRPr="001D5CD8">
        <w:rPr>
          <w:sz w:val="28"/>
          <w:szCs w:val="28"/>
          <w:lang w:val="en-US"/>
        </w:rPr>
        <w:t> </w:t>
      </w:r>
      <w:r w:rsidR="00C12C4C" w:rsidRPr="001D5CD8">
        <w:rPr>
          <w:sz w:val="28"/>
          <w:szCs w:val="28"/>
        </w:rPr>
        <w:t>на</w:t>
      </w:r>
      <w:r w:rsidR="001D5CD8" w:rsidRPr="001D5CD8">
        <w:rPr>
          <w:sz w:val="28"/>
          <w:szCs w:val="28"/>
        </w:rPr>
        <w:t> </w:t>
      </w:r>
      <w:r w:rsidR="00C12C4C" w:rsidRPr="001D5CD8">
        <w:rPr>
          <w:sz w:val="28"/>
          <w:szCs w:val="28"/>
        </w:rPr>
        <w:t>снижение</w:t>
      </w:r>
      <w:r w:rsidR="001D5CD8" w:rsidRPr="001D5CD8">
        <w:rPr>
          <w:sz w:val="28"/>
          <w:szCs w:val="28"/>
        </w:rPr>
        <w:t> </w:t>
      </w:r>
      <w:r w:rsidR="001D5CD8" w:rsidRPr="001D5CD8">
        <w:rPr>
          <w:sz w:val="28"/>
          <w:szCs w:val="28"/>
          <w:lang w:val="en-US"/>
        </w:rPr>
        <w:t> </w:t>
      </w:r>
      <w:r w:rsidR="00C12C4C" w:rsidRPr="001D5CD8">
        <w:rPr>
          <w:sz w:val="28"/>
          <w:szCs w:val="28"/>
        </w:rPr>
        <w:t>просроченной</w:t>
      </w:r>
      <w:r w:rsidR="001D5CD8">
        <w:rPr>
          <w:sz w:val="28"/>
          <w:szCs w:val="28"/>
          <w:lang w:val="en-US"/>
        </w:rPr>
        <w:t> </w:t>
      </w:r>
      <w:r w:rsidR="001D5CD8" w:rsidRPr="001D5CD8">
        <w:rPr>
          <w:sz w:val="28"/>
          <w:szCs w:val="28"/>
        </w:rPr>
        <w:t xml:space="preserve"> </w:t>
      </w:r>
      <w:r w:rsidR="00C12C4C" w:rsidRPr="001D5CD8">
        <w:rPr>
          <w:sz w:val="28"/>
          <w:szCs w:val="28"/>
        </w:rPr>
        <w:t>дебиторской задолженности к объему бюджетных расходов (ЛОГКУ «Ленобллес»).</w:t>
      </w:r>
    </w:p>
    <w:p w14:paraId="6445C0C8" w14:textId="07D47777" w:rsidR="00C12C4C" w:rsidRPr="001D5CD8" w:rsidRDefault="00C12C4C" w:rsidP="001D5CD8">
      <w:pPr>
        <w:pStyle w:val="aff3"/>
        <w:ind w:firstLine="708"/>
        <w:jc w:val="both"/>
        <w:rPr>
          <w:sz w:val="28"/>
          <w:szCs w:val="28"/>
        </w:rPr>
      </w:pPr>
      <w:r w:rsidRPr="001D5CD8">
        <w:rPr>
          <w:sz w:val="28"/>
          <w:szCs w:val="28"/>
        </w:rPr>
        <w:t xml:space="preserve">2. </w:t>
      </w:r>
      <w:proofErr w:type="gramStart"/>
      <w:r w:rsidRPr="001D5CD8">
        <w:rPr>
          <w:sz w:val="28"/>
          <w:szCs w:val="28"/>
        </w:rPr>
        <w:t>Разработать комплекс мер, направленных на  улучшение качества подготовки форм годовой бюджетной отчетности в  соответствии с требованиями приказа Минфина России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</w:t>
      </w:r>
      <w:r w:rsidR="000E4485" w:rsidRPr="001D5CD8">
        <w:rPr>
          <w:sz w:val="28"/>
          <w:szCs w:val="28"/>
        </w:rPr>
        <w:t>ЛОГКУ  </w:t>
      </w:r>
      <w:r w:rsidRPr="001D5CD8">
        <w:rPr>
          <w:sz w:val="28"/>
          <w:szCs w:val="28"/>
        </w:rPr>
        <w:t>«Ленобллес»,</w:t>
      </w:r>
      <w:r w:rsidR="000E4485" w:rsidRPr="001D5CD8">
        <w:rPr>
          <w:sz w:val="28"/>
          <w:szCs w:val="28"/>
        </w:rPr>
        <w:t>  </w:t>
      </w:r>
      <w:r w:rsidRPr="001D5CD8">
        <w:rPr>
          <w:sz w:val="28"/>
          <w:szCs w:val="28"/>
        </w:rPr>
        <w:t>ЛОГКУ</w:t>
      </w:r>
      <w:r w:rsidR="000E4485" w:rsidRPr="001D5CD8">
        <w:rPr>
          <w:sz w:val="28"/>
          <w:szCs w:val="28"/>
        </w:rPr>
        <w:t>  </w:t>
      </w:r>
      <w:r w:rsidRPr="001D5CD8">
        <w:rPr>
          <w:sz w:val="28"/>
          <w:szCs w:val="28"/>
        </w:rPr>
        <w:t>«Агентство</w:t>
      </w:r>
      <w:r w:rsidR="000E4485" w:rsidRPr="001D5CD8">
        <w:rPr>
          <w:sz w:val="28"/>
          <w:szCs w:val="28"/>
        </w:rPr>
        <w:t>  </w:t>
      </w:r>
      <w:r w:rsidRPr="001D5CD8">
        <w:rPr>
          <w:sz w:val="28"/>
          <w:szCs w:val="28"/>
        </w:rPr>
        <w:t>природопользования»,</w:t>
      </w:r>
      <w:r w:rsidR="000E4485" w:rsidRPr="001D5CD8">
        <w:rPr>
          <w:sz w:val="28"/>
          <w:szCs w:val="28"/>
        </w:rPr>
        <w:t>  </w:t>
      </w:r>
      <w:r w:rsidRPr="001D5CD8">
        <w:rPr>
          <w:sz w:val="28"/>
          <w:szCs w:val="28"/>
        </w:rPr>
        <w:t>ЛОГКУ «Дирекция ООПТ ЛО).</w:t>
      </w:r>
      <w:proofErr w:type="gramEnd"/>
    </w:p>
    <w:p w14:paraId="526C37F6" w14:textId="66E7FE2A" w:rsidR="003F0EEA" w:rsidRPr="009B3AFB" w:rsidRDefault="003F0EEA" w:rsidP="003F0EEA">
      <w:pPr>
        <w:jc w:val="both"/>
        <w:rPr>
          <w:sz w:val="28"/>
          <w:szCs w:val="28"/>
        </w:rPr>
      </w:pPr>
    </w:p>
    <w:p w14:paraId="334496C7" w14:textId="59B6EB29" w:rsidR="004805FA" w:rsidRDefault="004805FA" w:rsidP="00DC79FC">
      <w:pPr>
        <w:pStyle w:val="Pro-Gramma"/>
        <w:spacing w:before="0" w:line="240" w:lineRule="auto"/>
        <w:ind w:left="0" w:firstLine="709"/>
      </w:pPr>
    </w:p>
    <w:p w14:paraId="39DB06BF" w14:textId="77777777" w:rsidR="006A7459" w:rsidRDefault="006A7459" w:rsidP="00BD4267">
      <w:pPr>
        <w:rPr>
          <w:sz w:val="27"/>
          <w:szCs w:val="27"/>
        </w:rPr>
      </w:pPr>
    </w:p>
    <w:p w14:paraId="651155C8" w14:textId="77777777" w:rsidR="00253532" w:rsidRDefault="00253532" w:rsidP="00BD4267">
      <w:pPr>
        <w:rPr>
          <w:sz w:val="27"/>
          <w:szCs w:val="27"/>
        </w:rPr>
      </w:pPr>
    </w:p>
    <w:p w14:paraId="6514D596" w14:textId="77777777" w:rsidR="00253532" w:rsidRDefault="00253532" w:rsidP="00BD4267">
      <w:pPr>
        <w:rPr>
          <w:sz w:val="27"/>
          <w:szCs w:val="27"/>
        </w:rPr>
      </w:pPr>
    </w:p>
    <w:p w14:paraId="6B52C5F7" w14:textId="77777777" w:rsidR="00253532" w:rsidRDefault="00253532" w:rsidP="00BD4267">
      <w:pPr>
        <w:rPr>
          <w:sz w:val="27"/>
          <w:szCs w:val="27"/>
        </w:rPr>
      </w:pPr>
    </w:p>
    <w:p w14:paraId="618172D7" w14:textId="77777777" w:rsidR="00253532" w:rsidRDefault="00253532" w:rsidP="00BD4267">
      <w:pPr>
        <w:rPr>
          <w:sz w:val="27"/>
          <w:szCs w:val="27"/>
        </w:rPr>
      </w:pPr>
    </w:p>
    <w:p w14:paraId="3E1F8157" w14:textId="77777777" w:rsidR="00253532" w:rsidRDefault="00253532" w:rsidP="00BD4267">
      <w:pPr>
        <w:rPr>
          <w:sz w:val="27"/>
          <w:szCs w:val="27"/>
        </w:rPr>
      </w:pPr>
    </w:p>
    <w:p w14:paraId="59B1BB46" w14:textId="77777777" w:rsidR="00253532" w:rsidRDefault="00253532" w:rsidP="00BD4267">
      <w:pPr>
        <w:rPr>
          <w:sz w:val="27"/>
          <w:szCs w:val="27"/>
        </w:rPr>
      </w:pPr>
    </w:p>
    <w:p w14:paraId="126A5003" w14:textId="77777777" w:rsidR="00253532" w:rsidRDefault="00253532" w:rsidP="00BD4267">
      <w:pPr>
        <w:rPr>
          <w:sz w:val="27"/>
          <w:szCs w:val="27"/>
        </w:rPr>
      </w:pPr>
    </w:p>
    <w:p w14:paraId="138C45EE" w14:textId="77777777" w:rsidR="00253532" w:rsidRDefault="00253532" w:rsidP="00BD4267">
      <w:pPr>
        <w:rPr>
          <w:sz w:val="27"/>
          <w:szCs w:val="27"/>
        </w:rPr>
      </w:pPr>
    </w:p>
    <w:p w14:paraId="07636FD7" w14:textId="77777777" w:rsidR="00253532" w:rsidRDefault="00253532" w:rsidP="00BD4267">
      <w:pPr>
        <w:rPr>
          <w:sz w:val="27"/>
          <w:szCs w:val="27"/>
        </w:rPr>
      </w:pPr>
    </w:p>
    <w:p w14:paraId="0CC63D50" w14:textId="77777777" w:rsidR="00253532" w:rsidRDefault="00253532" w:rsidP="00BD4267">
      <w:pPr>
        <w:rPr>
          <w:sz w:val="27"/>
          <w:szCs w:val="27"/>
        </w:rPr>
      </w:pPr>
    </w:p>
    <w:p w14:paraId="39506FF3" w14:textId="77777777" w:rsidR="00074355" w:rsidRDefault="00074355" w:rsidP="00BD4267">
      <w:pPr>
        <w:rPr>
          <w:sz w:val="27"/>
          <w:szCs w:val="27"/>
        </w:rPr>
      </w:pPr>
    </w:p>
    <w:p w14:paraId="67D64D4E" w14:textId="77777777" w:rsidR="000E4485" w:rsidRDefault="000E4485" w:rsidP="00BD4267">
      <w:pPr>
        <w:rPr>
          <w:sz w:val="27"/>
          <w:szCs w:val="27"/>
        </w:rPr>
      </w:pPr>
    </w:p>
    <w:p w14:paraId="23609216" w14:textId="77777777" w:rsidR="000E4485" w:rsidRDefault="000E4485" w:rsidP="00BD4267">
      <w:pPr>
        <w:rPr>
          <w:sz w:val="27"/>
          <w:szCs w:val="27"/>
        </w:rPr>
      </w:pPr>
    </w:p>
    <w:p w14:paraId="4AD12D49" w14:textId="77777777" w:rsidR="000E4485" w:rsidRDefault="000E4485" w:rsidP="00BD4267">
      <w:pPr>
        <w:rPr>
          <w:sz w:val="27"/>
          <w:szCs w:val="27"/>
        </w:rPr>
      </w:pPr>
    </w:p>
    <w:p w14:paraId="55C31472" w14:textId="77777777" w:rsidR="000E4485" w:rsidRDefault="000E4485" w:rsidP="00BD4267">
      <w:pPr>
        <w:rPr>
          <w:sz w:val="27"/>
          <w:szCs w:val="27"/>
        </w:rPr>
      </w:pPr>
    </w:p>
    <w:p w14:paraId="37F44BD5" w14:textId="77777777" w:rsidR="000E4485" w:rsidRDefault="000E4485" w:rsidP="00BD4267">
      <w:pPr>
        <w:rPr>
          <w:sz w:val="27"/>
          <w:szCs w:val="27"/>
        </w:rPr>
      </w:pPr>
    </w:p>
    <w:p w14:paraId="320DEBDE" w14:textId="77777777" w:rsidR="000E4485" w:rsidRDefault="000E4485" w:rsidP="00BD4267">
      <w:pPr>
        <w:rPr>
          <w:sz w:val="27"/>
          <w:szCs w:val="27"/>
        </w:rPr>
      </w:pPr>
    </w:p>
    <w:p w14:paraId="5B1E740C" w14:textId="77777777" w:rsidR="000E4485" w:rsidRDefault="000E4485" w:rsidP="00BD4267">
      <w:pPr>
        <w:rPr>
          <w:sz w:val="27"/>
          <w:szCs w:val="27"/>
        </w:rPr>
      </w:pPr>
    </w:p>
    <w:p w14:paraId="3A56C661" w14:textId="77777777" w:rsidR="000E4485" w:rsidRDefault="000E4485" w:rsidP="00BD4267">
      <w:pPr>
        <w:rPr>
          <w:sz w:val="27"/>
          <w:szCs w:val="27"/>
        </w:rPr>
      </w:pPr>
    </w:p>
    <w:p w14:paraId="2E053ECC" w14:textId="77777777" w:rsidR="000E4485" w:rsidRDefault="000E4485" w:rsidP="00BD4267">
      <w:pPr>
        <w:rPr>
          <w:sz w:val="27"/>
          <w:szCs w:val="27"/>
        </w:rPr>
      </w:pPr>
    </w:p>
    <w:p w14:paraId="1A46DD7F" w14:textId="77777777" w:rsidR="000E4485" w:rsidRDefault="000E4485" w:rsidP="00BD4267">
      <w:pPr>
        <w:rPr>
          <w:sz w:val="27"/>
          <w:szCs w:val="27"/>
        </w:rPr>
      </w:pPr>
    </w:p>
    <w:p w14:paraId="025EFF85" w14:textId="77777777" w:rsidR="000E4485" w:rsidRDefault="000E4485" w:rsidP="00BD4267">
      <w:pPr>
        <w:rPr>
          <w:sz w:val="27"/>
          <w:szCs w:val="27"/>
        </w:rPr>
      </w:pPr>
    </w:p>
    <w:p w14:paraId="117D45FF" w14:textId="77777777" w:rsidR="000E4485" w:rsidRDefault="000E4485" w:rsidP="00BD4267">
      <w:pPr>
        <w:rPr>
          <w:sz w:val="27"/>
          <w:szCs w:val="27"/>
        </w:rPr>
      </w:pPr>
    </w:p>
    <w:p w14:paraId="4D8CF39B" w14:textId="77777777" w:rsidR="00357717" w:rsidRDefault="00357717" w:rsidP="00BD4267">
      <w:pPr>
        <w:rPr>
          <w:sz w:val="27"/>
          <w:szCs w:val="27"/>
        </w:rPr>
      </w:pPr>
    </w:p>
    <w:p w14:paraId="336A6B42" w14:textId="77777777" w:rsidR="00357717" w:rsidRDefault="00357717" w:rsidP="00BD4267">
      <w:pPr>
        <w:rPr>
          <w:sz w:val="27"/>
          <w:szCs w:val="27"/>
        </w:rPr>
      </w:pPr>
    </w:p>
    <w:p w14:paraId="14A196AD" w14:textId="77777777" w:rsidR="00357717" w:rsidRDefault="00357717" w:rsidP="00BD4267">
      <w:pPr>
        <w:rPr>
          <w:sz w:val="27"/>
          <w:szCs w:val="27"/>
        </w:rPr>
      </w:pPr>
    </w:p>
    <w:p w14:paraId="161E1A35" w14:textId="77777777" w:rsidR="00357717" w:rsidRDefault="00357717" w:rsidP="00BD4267">
      <w:pPr>
        <w:rPr>
          <w:sz w:val="27"/>
          <w:szCs w:val="27"/>
        </w:rPr>
      </w:pPr>
    </w:p>
    <w:p w14:paraId="1BE00EF1" w14:textId="77777777" w:rsidR="00357717" w:rsidRDefault="00357717" w:rsidP="00BD4267">
      <w:pPr>
        <w:rPr>
          <w:sz w:val="27"/>
          <w:szCs w:val="27"/>
        </w:rPr>
      </w:pPr>
    </w:p>
    <w:p w14:paraId="7DA9E30D" w14:textId="77777777" w:rsidR="00357717" w:rsidRDefault="00357717" w:rsidP="00BD4267">
      <w:pPr>
        <w:rPr>
          <w:sz w:val="27"/>
          <w:szCs w:val="27"/>
        </w:rPr>
      </w:pPr>
    </w:p>
    <w:p w14:paraId="79787011" w14:textId="77777777" w:rsidR="00357717" w:rsidRDefault="00357717" w:rsidP="00BD4267">
      <w:pPr>
        <w:rPr>
          <w:sz w:val="27"/>
          <w:szCs w:val="27"/>
        </w:rPr>
      </w:pPr>
    </w:p>
    <w:p w14:paraId="5DE39A90" w14:textId="77777777" w:rsidR="00074355" w:rsidRDefault="00074355" w:rsidP="00BD4267">
      <w:pPr>
        <w:rPr>
          <w:sz w:val="27"/>
          <w:szCs w:val="27"/>
        </w:rPr>
      </w:pPr>
    </w:p>
    <w:p w14:paraId="7FAD659E" w14:textId="77777777" w:rsidR="00074355" w:rsidRDefault="00074355" w:rsidP="00BD4267">
      <w:pPr>
        <w:rPr>
          <w:sz w:val="27"/>
          <w:szCs w:val="27"/>
        </w:rPr>
      </w:pPr>
    </w:p>
    <w:p w14:paraId="3F507F21" w14:textId="77777777" w:rsidR="00A00964" w:rsidRPr="000058DB" w:rsidRDefault="00F00165" w:rsidP="00BD4267">
      <w:pPr>
        <w:rPr>
          <w:sz w:val="18"/>
          <w:szCs w:val="18"/>
        </w:rPr>
      </w:pPr>
      <w:r w:rsidRPr="000058DB">
        <w:rPr>
          <w:sz w:val="18"/>
          <w:szCs w:val="18"/>
        </w:rPr>
        <w:t>Исполнитель: Пиличева Т.А.</w:t>
      </w:r>
    </w:p>
    <w:sectPr w:rsidR="00A00964" w:rsidRPr="000058DB" w:rsidSect="000E4485">
      <w:pgSz w:w="11906" w:h="16838"/>
      <w:pgMar w:top="1134" w:right="567" w:bottom="964" w:left="124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AA4EC2" w:rsidRDefault="00AA4EC2" w:rsidP="00F51D2C">
      <w:r>
        <w:separator/>
      </w:r>
    </w:p>
  </w:endnote>
  <w:endnote w:type="continuationSeparator" w:id="0">
    <w:p w14:paraId="3A02495B" w14:textId="77777777" w:rsidR="00AA4EC2" w:rsidRDefault="00AA4EC2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AA4EC2" w:rsidRDefault="00AA4EC2" w:rsidP="00F51D2C">
      <w:r>
        <w:separator/>
      </w:r>
    </w:p>
  </w:footnote>
  <w:footnote w:type="continuationSeparator" w:id="0">
    <w:p w14:paraId="32A57E2B" w14:textId="77777777" w:rsidR="00AA4EC2" w:rsidRDefault="00AA4EC2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92929CD"/>
    <w:multiLevelType w:val="hybridMultilevel"/>
    <w:tmpl w:val="CC7068A8"/>
    <w:lvl w:ilvl="0" w:tplc="90C0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11D55E57"/>
    <w:multiLevelType w:val="hybridMultilevel"/>
    <w:tmpl w:val="3E78D2C2"/>
    <w:lvl w:ilvl="0" w:tplc="C0028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>
    <w:nsid w:val="72CA0BAB"/>
    <w:multiLevelType w:val="hybridMultilevel"/>
    <w:tmpl w:val="4C70D0FE"/>
    <w:lvl w:ilvl="0" w:tplc="AAD2B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2"/>
  </w:num>
  <w:num w:numId="16">
    <w:abstractNumId w:val="21"/>
  </w:num>
  <w:num w:numId="17">
    <w:abstractNumId w:val="17"/>
  </w:num>
  <w:num w:numId="18">
    <w:abstractNumId w:val="14"/>
  </w:num>
  <w:num w:numId="19">
    <w:abstractNumId w:val="23"/>
  </w:num>
  <w:num w:numId="20">
    <w:abstractNumId w:val="16"/>
  </w:num>
  <w:num w:numId="21">
    <w:abstractNumId w:val="10"/>
  </w:num>
  <w:num w:numId="22">
    <w:abstractNumId w:val="11"/>
  </w:num>
  <w:num w:numId="23">
    <w:abstractNumId w:val="20"/>
  </w:num>
  <w:num w:numId="24">
    <w:abstractNumId w:val="1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58DB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1794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74355"/>
    <w:rsid w:val="0008050A"/>
    <w:rsid w:val="00080F51"/>
    <w:rsid w:val="00081C01"/>
    <w:rsid w:val="000850F3"/>
    <w:rsid w:val="00086E5C"/>
    <w:rsid w:val="00087F4B"/>
    <w:rsid w:val="0009257B"/>
    <w:rsid w:val="000930FC"/>
    <w:rsid w:val="00093D52"/>
    <w:rsid w:val="00097631"/>
    <w:rsid w:val="000A1604"/>
    <w:rsid w:val="000A1AAB"/>
    <w:rsid w:val="000A1B3B"/>
    <w:rsid w:val="000A34C4"/>
    <w:rsid w:val="000A4521"/>
    <w:rsid w:val="000A5585"/>
    <w:rsid w:val="000B0771"/>
    <w:rsid w:val="000B0C38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485"/>
    <w:rsid w:val="000E4E28"/>
    <w:rsid w:val="000F2336"/>
    <w:rsid w:val="000F2AE0"/>
    <w:rsid w:val="00100CEA"/>
    <w:rsid w:val="0010161A"/>
    <w:rsid w:val="00103342"/>
    <w:rsid w:val="0010500F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5890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1BBD"/>
    <w:rsid w:val="00172A81"/>
    <w:rsid w:val="00175458"/>
    <w:rsid w:val="00176082"/>
    <w:rsid w:val="00176731"/>
    <w:rsid w:val="00176D8F"/>
    <w:rsid w:val="00177C7F"/>
    <w:rsid w:val="00181A1B"/>
    <w:rsid w:val="00182001"/>
    <w:rsid w:val="00183C39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5CD8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1F4F73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3532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47EA"/>
    <w:rsid w:val="00286C9E"/>
    <w:rsid w:val="00287421"/>
    <w:rsid w:val="00292ABA"/>
    <w:rsid w:val="00293BE7"/>
    <w:rsid w:val="00295CC8"/>
    <w:rsid w:val="00297C40"/>
    <w:rsid w:val="002A5F09"/>
    <w:rsid w:val="002B6DC2"/>
    <w:rsid w:val="002C5C20"/>
    <w:rsid w:val="002D19DB"/>
    <w:rsid w:val="002D4BB2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1F8"/>
    <w:rsid w:val="00317F1C"/>
    <w:rsid w:val="00321697"/>
    <w:rsid w:val="003227F1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57717"/>
    <w:rsid w:val="00360EDB"/>
    <w:rsid w:val="00362F3C"/>
    <w:rsid w:val="00363EF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07F1"/>
    <w:rsid w:val="00381BE6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4AF8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12A7"/>
    <w:rsid w:val="003D4C1D"/>
    <w:rsid w:val="003D5C28"/>
    <w:rsid w:val="003D7450"/>
    <w:rsid w:val="003D7981"/>
    <w:rsid w:val="003D7986"/>
    <w:rsid w:val="003E04A6"/>
    <w:rsid w:val="003E1521"/>
    <w:rsid w:val="003E157C"/>
    <w:rsid w:val="003E2586"/>
    <w:rsid w:val="003E3580"/>
    <w:rsid w:val="003F0401"/>
    <w:rsid w:val="003F05A5"/>
    <w:rsid w:val="003F07BB"/>
    <w:rsid w:val="003F0EEA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34C86"/>
    <w:rsid w:val="00440639"/>
    <w:rsid w:val="00440831"/>
    <w:rsid w:val="00441295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1807"/>
    <w:rsid w:val="0046224D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5FA"/>
    <w:rsid w:val="00482AC4"/>
    <w:rsid w:val="00484F32"/>
    <w:rsid w:val="00490911"/>
    <w:rsid w:val="004917CB"/>
    <w:rsid w:val="00492BAA"/>
    <w:rsid w:val="0049332D"/>
    <w:rsid w:val="004A4C5D"/>
    <w:rsid w:val="004B0AFE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1EF9"/>
    <w:rsid w:val="00505A51"/>
    <w:rsid w:val="005069F1"/>
    <w:rsid w:val="005114E1"/>
    <w:rsid w:val="0051195F"/>
    <w:rsid w:val="005122A1"/>
    <w:rsid w:val="00513B26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C52"/>
    <w:rsid w:val="00556668"/>
    <w:rsid w:val="00556DEA"/>
    <w:rsid w:val="005630A1"/>
    <w:rsid w:val="00565808"/>
    <w:rsid w:val="0056624F"/>
    <w:rsid w:val="00567FC2"/>
    <w:rsid w:val="005707A4"/>
    <w:rsid w:val="005725DB"/>
    <w:rsid w:val="005727C9"/>
    <w:rsid w:val="00575212"/>
    <w:rsid w:val="00576782"/>
    <w:rsid w:val="00577C80"/>
    <w:rsid w:val="00580F70"/>
    <w:rsid w:val="00581A5B"/>
    <w:rsid w:val="005822D3"/>
    <w:rsid w:val="0058247A"/>
    <w:rsid w:val="0058248B"/>
    <w:rsid w:val="00582C08"/>
    <w:rsid w:val="00585587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A7208"/>
    <w:rsid w:val="005A74A0"/>
    <w:rsid w:val="005B30F1"/>
    <w:rsid w:val="005B31C3"/>
    <w:rsid w:val="005B4DF7"/>
    <w:rsid w:val="005B5D0E"/>
    <w:rsid w:val="005B7BB8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2721"/>
    <w:rsid w:val="005E40DA"/>
    <w:rsid w:val="005E6761"/>
    <w:rsid w:val="005F1095"/>
    <w:rsid w:val="005F23EE"/>
    <w:rsid w:val="005F4D4B"/>
    <w:rsid w:val="00602ACF"/>
    <w:rsid w:val="00603D09"/>
    <w:rsid w:val="00604521"/>
    <w:rsid w:val="006075C2"/>
    <w:rsid w:val="006112D7"/>
    <w:rsid w:val="00611AB8"/>
    <w:rsid w:val="00611F66"/>
    <w:rsid w:val="0061225E"/>
    <w:rsid w:val="006126E6"/>
    <w:rsid w:val="006129BD"/>
    <w:rsid w:val="006215D4"/>
    <w:rsid w:val="0062161B"/>
    <w:rsid w:val="006229DD"/>
    <w:rsid w:val="00624C74"/>
    <w:rsid w:val="00627A43"/>
    <w:rsid w:val="0063435B"/>
    <w:rsid w:val="006345A3"/>
    <w:rsid w:val="00642C80"/>
    <w:rsid w:val="00650F6A"/>
    <w:rsid w:val="006530F1"/>
    <w:rsid w:val="0065333D"/>
    <w:rsid w:val="00655302"/>
    <w:rsid w:val="00656037"/>
    <w:rsid w:val="00657470"/>
    <w:rsid w:val="00662F08"/>
    <w:rsid w:val="0066615C"/>
    <w:rsid w:val="006661F9"/>
    <w:rsid w:val="00666DF3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A7459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23D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32FF"/>
    <w:rsid w:val="00716850"/>
    <w:rsid w:val="00723327"/>
    <w:rsid w:val="007257EB"/>
    <w:rsid w:val="00727B95"/>
    <w:rsid w:val="00733A1B"/>
    <w:rsid w:val="00733F4D"/>
    <w:rsid w:val="00734129"/>
    <w:rsid w:val="00735C2A"/>
    <w:rsid w:val="007360F9"/>
    <w:rsid w:val="00736C20"/>
    <w:rsid w:val="007439BA"/>
    <w:rsid w:val="00744707"/>
    <w:rsid w:val="00744AA1"/>
    <w:rsid w:val="00745116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4C7"/>
    <w:rsid w:val="00761EAE"/>
    <w:rsid w:val="00763421"/>
    <w:rsid w:val="007639C3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1230"/>
    <w:rsid w:val="007C25D7"/>
    <w:rsid w:val="007C2F4C"/>
    <w:rsid w:val="007C49B9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516A"/>
    <w:rsid w:val="007F7C24"/>
    <w:rsid w:val="007F7CBC"/>
    <w:rsid w:val="0080049E"/>
    <w:rsid w:val="008030EE"/>
    <w:rsid w:val="0080538A"/>
    <w:rsid w:val="00806C0B"/>
    <w:rsid w:val="00810B19"/>
    <w:rsid w:val="00811FDE"/>
    <w:rsid w:val="00812355"/>
    <w:rsid w:val="00813449"/>
    <w:rsid w:val="00813D02"/>
    <w:rsid w:val="00820C59"/>
    <w:rsid w:val="0082540E"/>
    <w:rsid w:val="00825BF1"/>
    <w:rsid w:val="00833E0C"/>
    <w:rsid w:val="0084039C"/>
    <w:rsid w:val="008431D4"/>
    <w:rsid w:val="008454C3"/>
    <w:rsid w:val="00845519"/>
    <w:rsid w:val="00845781"/>
    <w:rsid w:val="008461E2"/>
    <w:rsid w:val="0084703F"/>
    <w:rsid w:val="008504D4"/>
    <w:rsid w:val="00851CCC"/>
    <w:rsid w:val="00860266"/>
    <w:rsid w:val="00861ADE"/>
    <w:rsid w:val="0087146A"/>
    <w:rsid w:val="00874F84"/>
    <w:rsid w:val="00881977"/>
    <w:rsid w:val="008820F6"/>
    <w:rsid w:val="008846ED"/>
    <w:rsid w:val="00885493"/>
    <w:rsid w:val="00885AC0"/>
    <w:rsid w:val="008861CA"/>
    <w:rsid w:val="00886E61"/>
    <w:rsid w:val="008870F8"/>
    <w:rsid w:val="00887350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0D5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D709C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3A24"/>
    <w:rsid w:val="009266CC"/>
    <w:rsid w:val="00927554"/>
    <w:rsid w:val="00930958"/>
    <w:rsid w:val="009321ED"/>
    <w:rsid w:val="009326DB"/>
    <w:rsid w:val="009344FF"/>
    <w:rsid w:val="00935419"/>
    <w:rsid w:val="0093548E"/>
    <w:rsid w:val="00935B79"/>
    <w:rsid w:val="009446D5"/>
    <w:rsid w:val="00944C5D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6602A"/>
    <w:rsid w:val="00971585"/>
    <w:rsid w:val="009715B5"/>
    <w:rsid w:val="0097295D"/>
    <w:rsid w:val="0097340F"/>
    <w:rsid w:val="009735E3"/>
    <w:rsid w:val="0097747D"/>
    <w:rsid w:val="00981FBB"/>
    <w:rsid w:val="00982232"/>
    <w:rsid w:val="0098532A"/>
    <w:rsid w:val="009871A8"/>
    <w:rsid w:val="009924CC"/>
    <w:rsid w:val="009948B6"/>
    <w:rsid w:val="00994E74"/>
    <w:rsid w:val="009978EF"/>
    <w:rsid w:val="009A1FF7"/>
    <w:rsid w:val="009A212E"/>
    <w:rsid w:val="009A360E"/>
    <w:rsid w:val="009A6AA9"/>
    <w:rsid w:val="009B3AFB"/>
    <w:rsid w:val="009B6C0A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9F56F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1A44"/>
    <w:rsid w:val="00A52CC7"/>
    <w:rsid w:val="00A54D50"/>
    <w:rsid w:val="00A602AD"/>
    <w:rsid w:val="00A60B1A"/>
    <w:rsid w:val="00A641D6"/>
    <w:rsid w:val="00A668BC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4EC2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E4A17"/>
    <w:rsid w:val="00AF0535"/>
    <w:rsid w:val="00AF4EAC"/>
    <w:rsid w:val="00AF51C3"/>
    <w:rsid w:val="00AF52CE"/>
    <w:rsid w:val="00AF5632"/>
    <w:rsid w:val="00B0172B"/>
    <w:rsid w:val="00B0235B"/>
    <w:rsid w:val="00B027FE"/>
    <w:rsid w:val="00B0345F"/>
    <w:rsid w:val="00B06371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162F3"/>
    <w:rsid w:val="00B203B0"/>
    <w:rsid w:val="00B21C3A"/>
    <w:rsid w:val="00B24B84"/>
    <w:rsid w:val="00B2764C"/>
    <w:rsid w:val="00B30645"/>
    <w:rsid w:val="00B3300D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5D00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264D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1578"/>
    <w:rsid w:val="00BA367C"/>
    <w:rsid w:val="00BA5291"/>
    <w:rsid w:val="00BA7C08"/>
    <w:rsid w:val="00BB47C3"/>
    <w:rsid w:val="00BC4821"/>
    <w:rsid w:val="00BC596A"/>
    <w:rsid w:val="00BD0478"/>
    <w:rsid w:val="00BD1B4E"/>
    <w:rsid w:val="00BD1D06"/>
    <w:rsid w:val="00BD251B"/>
    <w:rsid w:val="00BD3858"/>
    <w:rsid w:val="00BD4267"/>
    <w:rsid w:val="00BD4F2B"/>
    <w:rsid w:val="00BD5E95"/>
    <w:rsid w:val="00BD5F6F"/>
    <w:rsid w:val="00BD6006"/>
    <w:rsid w:val="00BD6101"/>
    <w:rsid w:val="00BD6B4F"/>
    <w:rsid w:val="00BD7E99"/>
    <w:rsid w:val="00BE0159"/>
    <w:rsid w:val="00BE0A74"/>
    <w:rsid w:val="00BE1E4E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05E10"/>
    <w:rsid w:val="00C123E0"/>
    <w:rsid w:val="00C126BB"/>
    <w:rsid w:val="00C12C4C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43F08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67B9F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D75B1"/>
    <w:rsid w:val="00CE23DB"/>
    <w:rsid w:val="00CE32D0"/>
    <w:rsid w:val="00CE4CF2"/>
    <w:rsid w:val="00CF06C6"/>
    <w:rsid w:val="00CF236F"/>
    <w:rsid w:val="00CF2797"/>
    <w:rsid w:val="00CF3B2F"/>
    <w:rsid w:val="00CF520B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61DF"/>
    <w:rsid w:val="00D176CC"/>
    <w:rsid w:val="00D20CB6"/>
    <w:rsid w:val="00D21533"/>
    <w:rsid w:val="00D30063"/>
    <w:rsid w:val="00D33B15"/>
    <w:rsid w:val="00D33B91"/>
    <w:rsid w:val="00D37B9B"/>
    <w:rsid w:val="00D42098"/>
    <w:rsid w:val="00D44125"/>
    <w:rsid w:val="00D600B3"/>
    <w:rsid w:val="00D62144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5CF8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0CAF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E20A9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6B99"/>
    <w:rsid w:val="00E07BB0"/>
    <w:rsid w:val="00E14634"/>
    <w:rsid w:val="00E155B6"/>
    <w:rsid w:val="00E22081"/>
    <w:rsid w:val="00E24297"/>
    <w:rsid w:val="00E351CA"/>
    <w:rsid w:val="00E362FC"/>
    <w:rsid w:val="00E363BC"/>
    <w:rsid w:val="00E36B2F"/>
    <w:rsid w:val="00E40C2C"/>
    <w:rsid w:val="00E41346"/>
    <w:rsid w:val="00E41C32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532B"/>
    <w:rsid w:val="00E767F3"/>
    <w:rsid w:val="00E83CB8"/>
    <w:rsid w:val="00E84A43"/>
    <w:rsid w:val="00E859C2"/>
    <w:rsid w:val="00E85ADB"/>
    <w:rsid w:val="00E93325"/>
    <w:rsid w:val="00E942DF"/>
    <w:rsid w:val="00E956B3"/>
    <w:rsid w:val="00EA10D1"/>
    <w:rsid w:val="00EA15DC"/>
    <w:rsid w:val="00EA2E22"/>
    <w:rsid w:val="00EA3632"/>
    <w:rsid w:val="00EA62F3"/>
    <w:rsid w:val="00EA62F5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165"/>
    <w:rsid w:val="00F00921"/>
    <w:rsid w:val="00F0161F"/>
    <w:rsid w:val="00F01EFE"/>
    <w:rsid w:val="00F023A0"/>
    <w:rsid w:val="00F02F0A"/>
    <w:rsid w:val="00F03A16"/>
    <w:rsid w:val="00F04588"/>
    <w:rsid w:val="00F05425"/>
    <w:rsid w:val="00F131D4"/>
    <w:rsid w:val="00F146D7"/>
    <w:rsid w:val="00F21641"/>
    <w:rsid w:val="00F23801"/>
    <w:rsid w:val="00F30761"/>
    <w:rsid w:val="00F308A3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97A"/>
    <w:rsid w:val="00F63BD1"/>
    <w:rsid w:val="00F642BD"/>
    <w:rsid w:val="00F67D36"/>
    <w:rsid w:val="00F72B4A"/>
    <w:rsid w:val="00F73820"/>
    <w:rsid w:val="00F73C69"/>
    <w:rsid w:val="00F7719F"/>
    <w:rsid w:val="00F77671"/>
    <w:rsid w:val="00F80BD0"/>
    <w:rsid w:val="00F815F8"/>
    <w:rsid w:val="00F84311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43B"/>
    <w:rsid w:val="00FC3C6E"/>
    <w:rsid w:val="00FC49E2"/>
    <w:rsid w:val="00FC5240"/>
    <w:rsid w:val="00FC6086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0D1C"/>
    <w:rsid w:val="00FE55E3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3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3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paragraph" w:styleId="aff3">
    <w:name w:val="No Spacing"/>
    <w:uiPriority w:val="1"/>
    <w:qFormat/>
    <w:rsid w:val="004805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1C35-706A-43FC-8C79-63E814F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2482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Ольга Николаевна ПЛАТУНОВА</cp:lastModifiedBy>
  <cp:revision>185</cp:revision>
  <cp:lastPrinted>2023-05-31T07:11:00Z</cp:lastPrinted>
  <dcterms:created xsi:type="dcterms:W3CDTF">2021-02-24T11:26:00Z</dcterms:created>
  <dcterms:modified xsi:type="dcterms:W3CDTF">2023-06-02T12:05:00Z</dcterms:modified>
</cp:coreProperties>
</file>