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54F1" w:rsidTr="004E54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54F1" w:rsidRDefault="004E54F1">
            <w:pPr>
              <w:pStyle w:val="ConsPlusNormal"/>
            </w:pPr>
            <w:r>
              <w:t>29 февраля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54F1" w:rsidRDefault="004E54F1">
            <w:pPr>
              <w:pStyle w:val="ConsPlusNormal"/>
              <w:jc w:val="right"/>
            </w:pPr>
            <w:r>
              <w:t>N 11-оз</w:t>
            </w:r>
          </w:p>
        </w:tc>
      </w:tr>
    </w:tbl>
    <w:p w:rsidR="004E54F1" w:rsidRDefault="004E54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4F1" w:rsidRDefault="004E54F1">
      <w:pPr>
        <w:pStyle w:val="ConsPlusNormal"/>
      </w:pPr>
    </w:p>
    <w:p w:rsidR="004E54F1" w:rsidRDefault="004E54F1">
      <w:pPr>
        <w:pStyle w:val="ConsPlusTitle"/>
        <w:jc w:val="center"/>
      </w:pPr>
      <w:r>
        <w:t>ЛЕНИНГРАДСКАЯ ОБЛАСТЬ</w:t>
      </w:r>
    </w:p>
    <w:p w:rsidR="004E54F1" w:rsidRDefault="004E54F1">
      <w:pPr>
        <w:pStyle w:val="ConsPlusTitle"/>
        <w:jc w:val="center"/>
      </w:pPr>
    </w:p>
    <w:p w:rsidR="004E54F1" w:rsidRDefault="004E54F1">
      <w:pPr>
        <w:pStyle w:val="ConsPlusTitle"/>
        <w:jc w:val="center"/>
      </w:pPr>
      <w:r>
        <w:t>ОБЛАСТНОЙ ЗАКОН</w:t>
      </w:r>
    </w:p>
    <w:p w:rsidR="004E54F1" w:rsidRDefault="004E54F1">
      <w:pPr>
        <w:pStyle w:val="ConsPlusTitle"/>
        <w:jc w:val="center"/>
      </w:pPr>
    </w:p>
    <w:p w:rsidR="004E54F1" w:rsidRDefault="004E54F1">
      <w:pPr>
        <w:pStyle w:val="ConsPlusTitle"/>
        <w:jc w:val="center"/>
      </w:pPr>
      <w:r>
        <w:t>ОБ ЭКОЛОГИЧЕСКОМ МОНИТОРИНГЕ В ЛЕНИНГРАДСКОЙ ОБЛАСТИ</w:t>
      </w:r>
    </w:p>
    <w:p w:rsidR="004E54F1" w:rsidRDefault="004E54F1">
      <w:pPr>
        <w:pStyle w:val="ConsPlusNormal"/>
        <w:jc w:val="center"/>
      </w:pPr>
    </w:p>
    <w:p w:rsidR="004E54F1" w:rsidRDefault="004E54F1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4E54F1" w:rsidRDefault="004E54F1">
      <w:pPr>
        <w:pStyle w:val="ConsPlusNormal"/>
        <w:jc w:val="center"/>
      </w:pPr>
      <w:proofErr w:type="gramStart"/>
      <w:r>
        <w:t>13 февраля 2008 года)</w:t>
      </w:r>
      <w:proofErr w:type="gramEnd"/>
    </w:p>
    <w:p w:rsidR="004E54F1" w:rsidRDefault="004E54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5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4F1" w:rsidRDefault="004E54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4F1" w:rsidRDefault="004E54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4F1" w:rsidRDefault="004E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4F1" w:rsidRDefault="004E54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06.07.2010 </w:t>
            </w:r>
            <w:hyperlink r:id="rId5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54F1" w:rsidRDefault="004E5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03.10.2013 </w:t>
            </w:r>
            <w:hyperlink r:id="rId6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7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4E54F1" w:rsidRDefault="004E5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8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4F1" w:rsidRDefault="004E54F1">
            <w:pPr>
              <w:pStyle w:val="ConsPlusNormal"/>
            </w:pPr>
          </w:p>
        </w:tc>
      </w:tr>
    </w:tbl>
    <w:p w:rsidR="004E54F1" w:rsidRDefault="004E54F1">
      <w:pPr>
        <w:pStyle w:val="ConsPlusNormal"/>
        <w:ind w:firstLine="540"/>
        <w:jc w:val="both"/>
      </w:pPr>
      <w:bookmarkStart w:id="0" w:name="_GoBack"/>
      <w:bookmarkEnd w:id="0"/>
    </w:p>
    <w:p w:rsidR="004E54F1" w:rsidRDefault="004E54F1">
      <w:pPr>
        <w:pStyle w:val="ConsPlusNormal"/>
        <w:ind w:firstLine="540"/>
        <w:jc w:val="both"/>
      </w:pPr>
      <w:r>
        <w:t>Настоящий областной закон определяет организационно-правовые основы экологического мониторинга и регулирует отношения в сфере экологического мониторинга на территории Ленинградской области.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областном законе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В целях настоящего областного закона используются следующие основные понятия: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 xml:space="preserve">локальный экологический мониторинг - система непрерывных наблюдений за воздействием конкретного объекта хозяйственной </w:t>
      </w:r>
      <w:proofErr w:type="gramStart"/>
      <w:r>
        <w:t>и(</w:t>
      </w:r>
      <w:proofErr w:type="gramEnd"/>
      <w:r>
        <w:t>или) иной деятельности на состояние окружающей среды;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 xml:space="preserve">субъект локального экологического мониторинга - юридическое лицо или индивидуальный предприниматель, осуществляющие на территории Ленинградской области хозяйственную </w:t>
      </w:r>
      <w:proofErr w:type="gramStart"/>
      <w:r>
        <w:t>и(</w:t>
      </w:r>
      <w:proofErr w:type="gramEnd"/>
      <w:r>
        <w:t>или) иную деятельность, требующую проведения ими непрерывных наблюдений за ее воздействием на состояние окружающей среды;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добровольный экологический мониторинг - наблюдения за состоянием окружающей среды, осуществляемые на добровольной основе и за счет собственных средств и иных источников, не запрещенных законодательством Российской Федерации, юридическими и физическими лицами, не являющимися субъектами локального экологического мониторинга;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специализированная организация в сфере государственного экологического мониторинга (далее - специализированная организация) - определяемая в порядке, предусмотренном законодательством о контрактной системе в сфере закупок товаров, работ, услуг для обеспечения государственных и муниципальных нужд, организация, осуществляющая на территории Ленинградской области государственный экологический мониторинг по направлениям, соответствующим ее уставным целям и задачам.</w:t>
      </w:r>
    </w:p>
    <w:p w:rsidR="004E54F1" w:rsidRDefault="004E54F1">
      <w:pPr>
        <w:pStyle w:val="ConsPlusNormal"/>
        <w:jc w:val="both"/>
      </w:pPr>
      <w:r>
        <w:t xml:space="preserve">(в ред. Законов Ленинградской области от 03.10.2013 </w:t>
      </w:r>
      <w:hyperlink r:id="rId9">
        <w:r>
          <w:rPr>
            <w:color w:val="0000FF"/>
          </w:rPr>
          <w:t>N 69-оз</w:t>
        </w:r>
      </w:hyperlink>
      <w:r>
        <w:t xml:space="preserve">, от 12.05.2015 </w:t>
      </w:r>
      <w:hyperlink r:id="rId10">
        <w:r>
          <w:rPr>
            <w:color w:val="0000FF"/>
          </w:rPr>
          <w:t>N 48-оз</w:t>
        </w:r>
      </w:hyperlink>
      <w:r>
        <w:t>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Иные понятия, термины в формулировки, применяемые в настоящем областном законе, используются в значениях, определенных федеральным законодательством.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2. Объекты экологического мониторинга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Объектами экологического мониторинга на территории Ленинградской области являются: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 xml:space="preserve">состояние природной среды и ее отдельных компонентов, в том числе атмосферного </w:t>
      </w:r>
      <w:r>
        <w:lastRenderedPageBreak/>
        <w:t>воздуха, земель, недр, почвы, водных объектов, лесов и зеленых насаждений, объектов животного и растительного мира, иных организмов, а также природные процессы;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природные, природно-антропогенные и антропогенные объекты;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природно-климатические условия.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3. Субъекты экологического мониторинга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Субъектами экологического мониторинга в Ленинградской области являются: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Правительство Ленинградской области;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уполномоченный Правительством Ленинградской области орган исполнительной власти Ленинградской области, осуществляющий государственное управление в сфере охраны окружающей среды (далее - уполномоченный орган);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специализированные организации;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субъекты локального экологического мониторинга;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иные организации и граждане, осуществляющие добровольный экологический мониторинг в Ленинградской области.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4. Полномочия Правительства Ленинградской области в сфере государственного экологического мониторинга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К полномочиям Правительства Ленинградской области в сфере государственного экологического мониторинга относятся: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осуществление государственного экологического мониторинга в порядке, установленном нормативными правовыми актами Российской Федерации;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формирование и обеспечение функционирования территориальных систем наблюдения за состоянием окружающей среды на территории Ленинградской области, являющихся частью единой системы государственного экологического мониторинга;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 xml:space="preserve">определение приоритетных направлений деятельности по государственному экологическому мониторингу на территории Ленинградской области, принятие нормативных правовых актов в области государственного экологического мониторинга, а также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утверждение государственных программ Ленинградской области в сфере государственного экологического мониторинга;</w:t>
      </w:r>
    </w:p>
    <w:p w:rsidR="004E54F1" w:rsidRDefault="004E54F1">
      <w:pPr>
        <w:pStyle w:val="ConsPlusNormal"/>
        <w:jc w:val="both"/>
      </w:pPr>
      <w:r>
        <w:t xml:space="preserve">(в ред. Законов Ленинградской области от 06.07.2010 </w:t>
      </w:r>
      <w:hyperlink r:id="rId17">
        <w:r>
          <w:rPr>
            <w:color w:val="0000FF"/>
          </w:rPr>
          <w:t>N 36-оз</w:t>
        </w:r>
      </w:hyperlink>
      <w:r>
        <w:t xml:space="preserve">, от 03.10.2013 </w:t>
      </w:r>
      <w:hyperlink r:id="rId18">
        <w:r>
          <w:rPr>
            <w:color w:val="0000FF"/>
          </w:rPr>
          <w:t>N 69-оз</w:t>
        </w:r>
      </w:hyperlink>
      <w:r>
        <w:t xml:space="preserve">, от 16.02.2015 </w:t>
      </w:r>
      <w:hyperlink r:id="rId19">
        <w:r>
          <w:rPr>
            <w:color w:val="0000FF"/>
          </w:rPr>
          <w:t>N 7-оз</w:t>
        </w:r>
      </w:hyperlink>
      <w:r>
        <w:t>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использование данных государственного экологического мониторинга при принятии мер по охране окружающей среды Ленинградской области и защите населения при чрезвычайных ситуациях;</w:t>
      </w:r>
    </w:p>
    <w:p w:rsidR="004E54F1" w:rsidRDefault="004E54F1">
      <w:pPr>
        <w:pStyle w:val="ConsPlusNormal"/>
        <w:jc w:val="both"/>
      </w:pPr>
      <w:r>
        <w:lastRenderedPageBreak/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определение специализированных организаций в установленном действующим законодательством порядке;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утверждение перечня объектов и субъектов локального экологического мониторинга;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Закон</w:t>
        </w:r>
      </w:hyperlink>
      <w:r>
        <w:t xml:space="preserve"> Ленинградской области от 03.10.2013 N 69-оз;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решение иных вопросов, связанных с осуществлением государственного экологического мониторинга, в соответствии с законодательством Российской Федерации и законодательством Ленинградской области.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5. Полномочия уполномоченного органа в сфере государственного экологического мониторинга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К полномочиям уполномоченного органа в сфере государственного экологического мониторинга относятся: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подготовка предложений по формированию и обеспечению функционирования территориальных систем наблюдения за состоянием окружающей среды на территории Ленинградской области;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разработка государственных программ Ленинградской области в сфере государственного экологического мониторинга и их последующая реализация;</w:t>
      </w:r>
    </w:p>
    <w:p w:rsidR="004E54F1" w:rsidRDefault="004E54F1">
      <w:pPr>
        <w:pStyle w:val="ConsPlusNormal"/>
        <w:jc w:val="both"/>
      </w:pPr>
      <w:r>
        <w:t xml:space="preserve">(в ред. Законов Ленинградской области от 06.07.2010 </w:t>
      </w:r>
      <w:hyperlink r:id="rId26">
        <w:r>
          <w:rPr>
            <w:color w:val="0000FF"/>
          </w:rPr>
          <w:t>N 36-оз</w:t>
        </w:r>
      </w:hyperlink>
      <w:r>
        <w:t xml:space="preserve">, от 03.10.2013 </w:t>
      </w:r>
      <w:hyperlink r:id="rId27">
        <w:r>
          <w:rPr>
            <w:color w:val="0000FF"/>
          </w:rPr>
          <w:t>N 69-оз</w:t>
        </w:r>
      </w:hyperlink>
      <w:r>
        <w:t xml:space="preserve">, от 16.02.2015 </w:t>
      </w:r>
      <w:hyperlink r:id="rId28">
        <w:r>
          <w:rPr>
            <w:color w:val="0000FF"/>
          </w:rPr>
          <w:t>N 7-оз</w:t>
        </w:r>
      </w:hyperlink>
      <w:r>
        <w:t>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координация деятельности специализированных организаций, субъектов локального и добровольного экологического мониторинга, иных организаций, общественных объединений и граждан в сфере экологического мониторинга;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>
        <w:r>
          <w:rPr>
            <w:color w:val="0000FF"/>
          </w:rPr>
          <w:t>Закон</w:t>
        </w:r>
      </w:hyperlink>
      <w:r>
        <w:t xml:space="preserve"> Ленинградской области от 03.10.2013 N 69-оз;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взаимодействие с федеральными органами, осуществляющими государственное управление в сфере охраны окружающей среды, в том числе в сфере государственного экологического мониторинга;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подготовка предложений по использованию данных государственного экологического мониторинга при принятии мер по охране окружающей среды Ленинградской области, а также в области защиты населения при чрезвычайных ситуациях;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подготовка конкурсной документации для определения специализированных организаций;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разработка перечня объектов и субъектов локального экологического мониторинга;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информирование населения о выполнении программ, мероприятий в сфере государственного экологического мониторинга и его результатах;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lastRenderedPageBreak/>
        <w:t>иные полномочия в сфере государственного экологического мониторинга в соответствии с действующим законодательством.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6. Полномочия специализированных организаций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Специализированные организации осуществляют государственный экологический мониторинг с учетом требований, установленных для проведения наблюдений за состоянием окружающей среды, ее загрязнением, для осуществления сбора, обработки, хранения и распространения информации о состоянии окружающей среды, ее загрязнении, а также для получения информационной продукции.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7. Осуществление государственного экологического мониторинга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1. Государственный экологический мониторинг на территории Ленинградской области осуществляется в порядке, установленном нормативными правовыми актами Российской Федерации, в рамках единой системы государственного экологического мониторинга посредством создания и обеспечения функционирования территориальных систем наблюдения за состоянием окружающей среды.</w:t>
      </w:r>
    </w:p>
    <w:p w:rsidR="004E54F1" w:rsidRDefault="004E54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36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 xml:space="preserve">2. Государственный экологический мониторинг на территории Ленинградской области осуществляется в соответствии с государственными программами Ленинградской области в сфере государственного экологического мониторинга, </w:t>
      </w:r>
      <w:proofErr w:type="gramStart"/>
      <w:r>
        <w:t>регламентирующими</w:t>
      </w:r>
      <w:proofErr w:type="gramEnd"/>
      <w:r>
        <w:t xml:space="preserve"> в том числе расположение пунктов наблюдений, контролируемые показатели, периодичность измерений (наблюдений), методы анализа данных государственного экологического мониторинга и прогноза состояния окружающей среды.</w:t>
      </w:r>
    </w:p>
    <w:p w:rsidR="004E54F1" w:rsidRDefault="004E54F1">
      <w:pPr>
        <w:pStyle w:val="ConsPlusNormal"/>
        <w:jc w:val="both"/>
      </w:pPr>
      <w:r>
        <w:t>(</w:t>
      </w:r>
      <w:proofErr w:type="gramStart"/>
      <w:r>
        <w:t>р</w:t>
      </w:r>
      <w:proofErr w:type="gramEnd"/>
      <w:r>
        <w:t xml:space="preserve">ед. Законов Ленинградской области от 03.10.2013 </w:t>
      </w:r>
      <w:hyperlink r:id="rId37">
        <w:r>
          <w:rPr>
            <w:color w:val="0000FF"/>
          </w:rPr>
          <w:t>N 69-оз</w:t>
        </w:r>
      </w:hyperlink>
      <w:r>
        <w:t xml:space="preserve">, от 16.02.2015 </w:t>
      </w:r>
      <w:hyperlink r:id="rId38">
        <w:r>
          <w:rPr>
            <w:color w:val="0000FF"/>
          </w:rPr>
          <w:t>N 7-оз</w:t>
        </w:r>
      </w:hyperlink>
      <w:r>
        <w:t>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3. Разработка государственных программ Ленинградской области в сфере государственного экологического мониторинга осуществляется с учетом:</w:t>
      </w:r>
    </w:p>
    <w:p w:rsidR="004E54F1" w:rsidRDefault="004E54F1">
      <w:pPr>
        <w:pStyle w:val="ConsPlusNormal"/>
        <w:jc w:val="both"/>
      </w:pPr>
      <w:r>
        <w:t xml:space="preserve">(в ред. Законов Ленинградской области от 06.07.2010 </w:t>
      </w:r>
      <w:hyperlink r:id="rId39">
        <w:r>
          <w:rPr>
            <w:color w:val="0000FF"/>
          </w:rPr>
          <w:t>N 36-оз</w:t>
        </w:r>
      </w:hyperlink>
      <w:r>
        <w:t xml:space="preserve">, от 03.10.2013 </w:t>
      </w:r>
      <w:hyperlink r:id="rId40">
        <w:r>
          <w:rPr>
            <w:color w:val="0000FF"/>
          </w:rPr>
          <w:t>N 69-оз</w:t>
        </w:r>
      </w:hyperlink>
      <w:r>
        <w:t xml:space="preserve">, от 16.02.2015 </w:t>
      </w:r>
      <w:hyperlink r:id="rId41">
        <w:r>
          <w:rPr>
            <w:color w:val="0000FF"/>
          </w:rPr>
          <w:t>N 7-оз</w:t>
        </w:r>
      </w:hyperlink>
      <w:r>
        <w:t>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государственных программ в сфере государственного экологического мониторинга, реализуемых за счет средств федерального бюджета;</w:t>
      </w:r>
    </w:p>
    <w:p w:rsidR="004E54F1" w:rsidRDefault="004E54F1">
      <w:pPr>
        <w:pStyle w:val="ConsPlusNormal"/>
        <w:jc w:val="both"/>
      </w:pPr>
      <w:r>
        <w:t xml:space="preserve">(в ред. Законов Ленинградской области от 06.07.2010 </w:t>
      </w:r>
      <w:hyperlink r:id="rId42">
        <w:r>
          <w:rPr>
            <w:color w:val="0000FF"/>
          </w:rPr>
          <w:t>N 36-оз</w:t>
        </w:r>
      </w:hyperlink>
      <w:r>
        <w:t xml:space="preserve">, от 03.10.2013 </w:t>
      </w:r>
      <w:hyperlink r:id="rId43">
        <w:r>
          <w:rPr>
            <w:color w:val="0000FF"/>
          </w:rPr>
          <w:t>N 69-оз</w:t>
        </w:r>
      </w:hyperlink>
      <w:r>
        <w:t xml:space="preserve">, от 16.02.2015 </w:t>
      </w:r>
      <w:hyperlink r:id="rId44">
        <w:r>
          <w:rPr>
            <w:color w:val="0000FF"/>
          </w:rPr>
          <w:t>N 7-оз</w:t>
        </w:r>
      </w:hyperlink>
      <w:r>
        <w:t>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размещения федеральных пунктов государственного экологического мониторинга;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градостроительного зонирования территории Ленинградской области;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природно-климатических условий;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результатов инвентаризации выбросов (сбросов) загрязняющих веществ от антропогенных объектов и результатов моделирования загрязнения окружающей среды.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4. Границы земельных участков на территории Ленинградской области, предоставленных под размещение пунктов наблюдений, учитываются при разработке всех видов документации, обосновывающей хозяйственную и иную деятельность, осуществляемую на этих земельных участках.</w:t>
      </w:r>
    </w:p>
    <w:p w:rsidR="004E54F1" w:rsidRDefault="004E54F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5. Информация, полученная в ходе функционирования территориальной системы наблюдений за состоянием окружающей среды Ленинградской области, подлежит обязательному направлению в государственный фонд данных государственного экологического мониторинга в соответствии с федеральным законодательством.</w:t>
      </w:r>
    </w:p>
    <w:p w:rsidR="004E54F1" w:rsidRDefault="004E54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47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8. Локальный экологический мониторинг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 xml:space="preserve">1. Локальный экологический мониторинг осуществляется субъектами локального экологического мониторинга самостоятельно </w:t>
      </w:r>
      <w:proofErr w:type="gramStart"/>
      <w:r>
        <w:t>и(</w:t>
      </w:r>
      <w:proofErr w:type="gramEnd"/>
      <w:r>
        <w:t>или) с привлечением специализированных организаций.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2. Локальный экологический мониторинг осуществляется в соответствии с программами локального экологического мониторинга, разрабатываемыми и утверждаемыми субъектами локального экологического мониторинга с представлением результатов локального экологического мониторинга в уполномоченный орган.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3. Локальному экологическому мониторингу подлежат загрязняющие вещества, по которым нарушены нормативы качества окружающей среды.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4. Перечень загрязняющих веще</w:t>
      </w:r>
      <w:proofErr w:type="gramStart"/>
      <w:r>
        <w:t>ств дл</w:t>
      </w:r>
      <w:proofErr w:type="gramEnd"/>
      <w:r>
        <w:t>я каждого объекта локального экологического мониторинга устанавливается уполномоченным органом на основе изучения проектной документации объекта и данных государственного экологического мониторинга.</w:t>
      </w:r>
    </w:p>
    <w:p w:rsidR="004E54F1" w:rsidRDefault="004E54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9. Перечень объектов и субъектов локального экологического мониторинга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1. Положение о перечне объектов и субъектов локального экологического мониторинга и порядок включения в перечень объектов и субъектов локального экологического мониторинга утверждается Правительством Ленинградской области по представлению уполномоченного органа.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2. Перечень объектов и субъектов локального экологического мониторинга подлежит пересмотру не реже чем один раз в три года.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10. Права и обязанности субъектов локального экологического мониторинга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1. Субъекты локального экологического мониторинга обязаны: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соблюдать требования в сфере государственного экологического мониторинга, установленные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области;</w:t>
      </w:r>
    </w:p>
    <w:p w:rsidR="004E54F1" w:rsidRDefault="004E54F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разрабатывать и утверждать по согласованию с уполномоченным органом программы локального экологического мониторинга;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незамедлительно предоставлять уполномоченному органу информацию о любых обстоятельствах, угрожающих состоянию окружающей среды;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по результатам мониторинга устранять выявленные нарушения в области охраны окружающей среды.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lastRenderedPageBreak/>
        <w:t>2. Субъекты локального экологического мониторинга вправе: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выступать инициаторами разработки государственных программ Ленинградской области в сфере государственного экологического мониторинга;</w:t>
      </w:r>
    </w:p>
    <w:p w:rsidR="004E54F1" w:rsidRDefault="004E54F1">
      <w:pPr>
        <w:pStyle w:val="ConsPlusNormal"/>
        <w:jc w:val="both"/>
      </w:pPr>
      <w:r>
        <w:t xml:space="preserve">(в ред. Законов Ленинградской области от 06.07.2010 </w:t>
      </w:r>
      <w:hyperlink r:id="rId50">
        <w:r>
          <w:rPr>
            <w:color w:val="0000FF"/>
          </w:rPr>
          <w:t>N 36-оз</w:t>
        </w:r>
      </w:hyperlink>
      <w:r>
        <w:t xml:space="preserve">, от 03.10.2013 </w:t>
      </w:r>
      <w:hyperlink r:id="rId51">
        <w:r>
          <w:rPr>
            <w:color w:val="0000FF"/>
          </w:rPr>
          <w:t>N 69-оз</w:t>
        </w:r>
      </w:hyperlink>
      <w:r>
        <w:t xml:space="preserve">, от 16.02.2015 </w:t>
      </w:r>
      <w:hyperlink r:id="rId52">
        <w:r>
          <w:rPr>
            <w:color w:val="0000FF"/>
          </w:rPr>
          <w:t>N 7-оз</w:t>
        </w:r>
      </w:hyperlink>
      <w:r>
        <w:t>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опротестовывать решение Правительства Ленинградской области о включении их в перечень субъектов локального экологического мониторинга в установленном действующим законодательством порядке.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11. Осуществление добровольного экологического мониторинга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1. Юридические и физические лица, не являющиеся субъектами локального экологического мониторинга, вправе осуществлять добровольный экологический мониторинг.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2. Юридические и физические лица, осуществляющие добровольный экологический мониторинг, обязаны соблюдать требования в сфере государственного экологического мониторинга, установленные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области.</w:t>
      </w:r>
    </w:p>
    <w:p w:rsidR="004E54F1" w:rsidRDefault="004E54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53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12. Финансирование деятельности по осуществлению экологического мониторинга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1. Финансирование деятельности по проведению государственного экологического мониторинга производится за счет средств областного бюджета Ленинградской области и иных источников в соответствии с действующим законодательством.</w:t>
      </w:r>
    </w:p>
    <w:p w:rsidR="004E54F1" w:rsidRDefault="004E54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Закона</w:t>
        </w:r>
      </w:hyperlink>
      <w:r>
        <w:t xml:space="preserve"> Ленинградской области от 03.10.2013 N 69-оз)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2. Финансирование деятельности по проведению локального и добровольного экологического мониторинга осуществляется за счет собственных средств субъектов локального и добровольного экологического мониторинга соответственно.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13. Экологическая информация общего, специализированного и экстренного назначения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1. Экологическая информация общего назначения доводится до пользователей (потребителей) уполномоченным органом посредством издания регулярных бюллетеней о состоянии окружающей среды через средства массовой информации, в форме устных сообщений и иными общедоступными способами.</w:t>
      </w:r>
    </w:p>
    <w:p w:rsidR="004E54F1" w:rsidRDefault="004E54F1">
      <w:pPr>
        <w:pStyle w:val="ConsPlusNormal"/>
        <w:spacing w:before="220"/>
        <w:ind w:firstLine="540"/>
        <w:jc w:val="both"/>
      </w:pPr>
      <w:r>
        <w:t>2. Экологическая информация специализированного и экстренного назначения предоставляется в установленном действующим законодательством порядке.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Title"/>
        <w:ind w:firstLine="540"/>
        <w:jc w:val="both"/>
        <w:outlineLvl w:val="0"/>
      </w:pPr>
      <w:r>
        <w:t>Статья 14. Вступление в силу настоящего областного закона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  <w:r>
        <w:t>Настоящий областной закон вступает в силу по истечении шести месяцев со дня его официального опубликования.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jc w:val="right"/>
      </w:pPr>
      <w:r>
        <w:t>Губернатор</w:t>
      </w:r>
    </w:p>
    <w:p w:rsidR="004E54F1" w:rsidRDefault="004E54F1">
      <w:pPr>
        <w:pStyle w:val="ConsPlusNormal"/>
        <w:jc w:val="right"/>
      </w:pPr>
      <w:r>
        <w:t>Ленинградской области</w:t>
      </w:r>
    </w:p>
    <w:p w:rsidR="004E54F1" w:rsidRDefault="004E54F1">
      <w:pPr>
        <w:pStyle w:val="ConsPlusNormal"/>
        <w:jc w:val="right"/>
      </w:pPr>
      <w:proofErr w:type="spellStart"/>
      <w:r>
        <w:t>В.Сердюков</w:t>
      </w:r>
      <w:proofErr w:type="spellEnd"/>
    </w:p>
    <w:p w:rsidR="004E54F1" w:rsidRDefault="004E54F1">
      <w:pPr>
        <w:pStyle w:val="ConsPlusNormal"/>
      </w:pPr>
      <w:r>
        <w:t>Санкт-Петербург</w:t>
      </w:r>
    </w:p>
    <w:p w:rsidR="004E54F1" w:rsidRDefault="004E54F1">
      <w:pPr>
        <w:pStyle w:val="ConsPlusNormal"/>
        <w:spacing w:before="220"/>
      </w:pPr>
      <w:r>
        <w:lastRenderedPageBreak/>
        <w:t>29 февраля 2008 года</w:t>
      </w:r>
    </w:p>
    <w:p w:rsidR="004E54F1" w:rsidRDefault="004E54F1">
      <w:pPr>
        <w:pStyle w:val="ConsPlusNormal"/>
        <w:spacing w:before="220"/>
      </w:pPr>
      <w:r>
        <w:t>N 11-оз</w:t>
      </w: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ind w:firstLine="540"/>
        <w:jc w:val="both"/>
      </w:pPr>
    </w:p>
    <w:p w:rsidR="004E54F1" w:rsidRDefault="004E54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3CB" w:rsidRDefault="008D53CB"/>
    <w:sectPr w:rsidR="008D53CB" w:rsidSect="0073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1"/>
    <w:rsid w:val="004E54F1"/>
    <w:rsid w:val="008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4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54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54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4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54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54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570A2CFDA8D84A544693C20E39DB6B97B1BECB0455CD6C5DAA1F6A14EF43745CADDE84AE4C088CEF647D36D42CD3D364F74DFA4E86CD21P6rFK" TargetMode="External"/><Relationship Id="rId18" Type="http://schemas.openxmlformats.org/officeDocument/2006/relationships/hyperlink" Target="consultantplus://offline/ref=5C570A2CFDA8D84A544693C20E39DB6B97B1BECB0455CD6C5DAA1F6A14EF43745CADDE84AE4C088CE5647D36D42CD3D364F74DFA4E86CD21P6rFK" TargetMode="External"/><Relationship Id="rId26" Type="http://schemas.openxmlformats.org/officeDocument/2006/relationships/hyperlink" Target="consultantplus://offline/ref=5C570A2CFDA8D84A544693C20E39DB6B97B5BECD045FCD6C5DAA1F6A14EF43745CADDE84AE4C088CED647D36D42CD3D364F74DFA4E86CD21P6rFK" TargetMode="External"/><Relationship Id="rId39" Type="http://schemas.openxmlformats.org/officeDocument/2006/relationships/hyperlink" Target="consultantplus://offline/ref=5C570A2CFDA8D84A544693C20E39DB6B97B5BECD045FCD6C5DAA1F6A14EF43745CADDE84AE4C088CEA647D36D42CD3D364F74DFA4E86CD21P6rFK" TargetMode="External"/><Relationship Id="rId21" Type="http://schemas.openxmlformats.org/officeDocument/2006/relationships/hyperlink" Target="consultantplus://offline/ref=5C570A2CFDA8D84A544693C20E39DB6B97B1BECB0455CD6C5DAA1F6A14EF43745CADDE84AE4C088FED647D36D42CD3D364F74DFA4E86CD21P6rFK" TargetMode="External"/><Relationship Id="rId34" Type="http://schemas.openxmlformats.org/officeDocument/2006/relationships/hyperlink" Target="consultantplus://offline/ref=5C570A2CFDA8D84A544693C20E39DB6B97B1BECB0455CD6C5DAA1F6A14EF43745CADDE84AE4C088EEF647D36D42CD3D364F74DFA4E86CD21P6rFK" TargetMode="External"/><Relationship Id="rId42" Type="http://schemas.openxmlformats.org/officeDocument/2006/relationships/hyperlink" Target="consultantplus://offline/ref=5C570A2CFDA8D84A544693C20E39DB6B97B5BECD045FCD6C5DAA1F6A14EF43745CADDE84AE4C088CEB647D36D42CD3D364F74DFA4E86CD21P6rFK" TargetMode="External"/><Relationship Id="rId47" Type="http://schemas.openxmlformats.org/officeDocument/2006/relationships/hyperlink" Target="consultantplus://offline/ref=5C570A2CFDA8D84A544693C20E39DB6B97B1BECB0455CD6C5DAA1F6A14EF43745CADDE84AE4C0889EF647D36D42CD3D364F74DFA4E86CD21P6rFK" TargetMode="External"/><Relationship Id="rId50" Type="http://schemas.openxmlformats.org/officeDocument/2006/relationships/hyperlink" Target="consultantplus://offline/ref=5C570A2CFDA8D84A544693C20E39DB6B97B5BECD045FCD6C5DAA1F6A14EF43745CADDE84AE4C088CE5647D36D42CD3D364F74DFA4E86CD21P6rF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C570A2CFDA8D84A544693C20E39DB6B94B1BECC0359CD6C5DAA1F6A14EF43745CADDE84AE4C088FEB647D36D42CD3D364F74DFA4E86CD21P6r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570A2CFDA8D84A544693C20E39DB6B97B1BECB0455CD6C5DAA1F6A14EF43745CADDE84AE4C088CEB647D36D42CD3D364F74DFA4E86CD21P6rFK" TargetMode="External"/><Relationship Id="rId29" Type="http://schemas.openxmlformats.org/officeDocument/2006/relationships/hyperlink" Target="consultantplus://offline/ref=5C570A2CFDA8D84A544693C20E39DB6B97B1BECB0455CD6C5DAA1F6A14EF43745CADDE84AE4C088FE4647D36D42CD3D364F74DFA4E86CD21P6rFK" TargetMode="External"/><Relationship Id="rId11" Type="http://schemas.openxmlformats.org/officeDocument/2006/relationships/hyperlink" Target="consultantplus://offline/ref=5C570A2CFDA8D84A544693C20E39DB6B97B1BECB0455CD6C5DAA1F6A14EF43745CADDE84AE4C088CEC647D36D42CD3D364F74DFA4E86CD21P6rFK" TargetMode="External"/><Relationship Id="rId24" Type="http://schemas.openxmlformats.org/officeDocument/2006/relationships/hyperlink" Target="consultantplus://offline/ref=5C570A2CFDA8D84A544693C20E39DB6B97B1BECB0455CD6C5DAA1F6A14EF43745CADDE84AE4C088FE9647D36D42CD3D364F74DFA4E86CD21P6rFK" TargetMode="External"/><Relationship Id="rId32" Type="http://schemas.openxmlformats.org/officeDocument/2006/relationships/hyperlink" Target="consultantplus://offline/ref=5C570A2CFDA8D84A544693C20E39DB6B97B1BECB0455CD6C5DAA1F6A14EF43745CADDE84AE4C088EED647D36D42CD3D364F74DFA4E86CD21P6rFK" TargetMode="External"/><Relationship Id="rId37" Type="http://schemas.openxmlformats.org/officeDocument/2006/relationships/hyperlink" Target="consultantplus://offline/ref=5C570A2CFDA8D84A544693C20E39DB6B97B1BECB0455CD6C5DAA1F6A14EF43745CADDE84AE4C088EE5647D36D42CD3D364F74DFA4E86CD21P6rFK" TargetMode="External"/><Relationship Id="rId40" Type="http://schemas.openxmlformats.org/officeDocument/2006/relationships/hyperlink" Target="consultantplus://offline/ref=5C570A2CFDA8D84A544693C20E39DB6B97B1BECB0455CD6C5DAA1F6A14EF43745CADDE84AE4C0889ED647D36D42CD3D364F74DFA4E86CD21P6rFK" TargetMode="External"/><Relationship Id="rId45" Type="http://schemas.openxmlformats.org/officeDocument/2006/relationships/hyperlink" Target="consultantplus://offline/ref=5C570A2CFDA8D84A544693C20E39DB6B97B1BECB0455CD6C5DAA1F6A14EF43745CADDE84AE4C0889ED647D36D42CD3D364F74DFA4E86CD21P6rFK" TargetMode="External"/><Relationship Id="rId53" Type="http://schemas.openxmlformats.org/officeDocument/2006/relationships/hyperlink" Target="consultantplus://offline/ref=5C570A2CFDA8D84A544693C20E39DB6B97B1BECB0455CD6C5DAA1F6A14EF43745CADDE84AE4C0889E5647D36D42CD3D364F74DFA4E86CD21P6rFK" TargetMode="External"/><Relationship Id="rId5" Type="http://schemas.openxmlformats.org/officeDocument/2006/relationships/hyperlink" Target="consultantplus://offline/ref=5C570A2CFDA8D84A544693C20E39DB6B97B5BECD045FCD6C5DAA1F6A14EF43745CADDE84AE4C088DE4647D36D42CD3D364F74DFA4E86CD21P6rFK" TargetMode="External"/><Relationship Id="rId10" Type="http://schemas.openxmlformats.org/officeDocument/2006/relationships/hyperlink" Target="consultantplus://offline/ref=5C570A2CFDA8D84A544693C20E39DB6B94B7BFC90254CD6C5DAA1F6A14EF43745CADDE84AE4C088CE8647D36D42CD3D364F74DFA4E86CD21P6rFK" TargetMode="External"/><Relationship Id="rId19" Type="http://schemas.openxmlformats.org/officeDocument/2006/relationships/hyperlink" Target="consultantplus://offline/ref=5C570A2CFDA8D84A544693C20E39DB6B94B1BECC0359CD6C5DAA1F6A14EF43745CADDE84AE4C088FE4647D36D42CD3D364F74DFA4E86CD21P6rFK" TargetMode="External"/><Relationship Id="rId31" Type="http://schemas.openxmlformats.org/officeDocument/2006/relationships/hyperlink" Target="consultantplus://offline/ref=5C570A2CFDA8D84A544693C20E39DB6B97B1BECB0455CD6C5DAA1F6A14EF43745CADDE84AE4C088EEC647D36D42CD3D364F74DFA4E86CD21P6rFK" TargetMode="External"/><Relationship Id="rId44" Type="http://schemas.openxmlformats.org/officeDocument/2006/relationships/hyperlink" Target="consultantplus://offline/ref=5C570A2CFDA8D84A544693C20E39DB6B94B1BECC0359CD6C5DAA1F6A14EF43745CADDE84AE4C088EE8647D36D42CD3D364F74DFA4E86CD21P6rFK" TargetMode="External"/><Relationship Id="rId52" Type="http://schemas.openxmlformats.org/officeDocument/2006/relationships/hyperlink" Target="consultantplus://offline/ref=5C570A2CFDA8D84A544693C20E39DB6B94B1BECC0359CD6C5DAA1F6A14EF43745CADDE84AE4C088EE9647D36D42CD3D364F74DFA4E86CD21P6r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70A2CFDA8D84A544693C20E39DB6B97B1BECB0455CD6C5DAA1F6A14EF43745CADDE84AE4C088DE5647D36D42CD3D364F74DFA4E86CD21P6rFK" TargetMode="External"/><Relationship Id="rId14" Type="http://schemas.openxmlformats.org/officeDocument/2006/relationships/hyperlink" Target="consultantplus://offline/ref=5C570A2CFDA8D84A544693C20E39DB6B97B1BECB0455CD6C5DAA1F6A14EF43745CADDE84AE4C088CE8647D36D42CD3D364F74DFA4E86CD21P6rFK" TargetMode="External"/><Relationship Id="rId22" Type="http://schemas.openxmlformats.org/officeDocument/2006/relationships/hyperlink" Target="consultantplus://offline/ref=5C570A2CFDA8D84A544693C20E39DB6B97B1BECB0455CD6C5DAA1F6A14EF43745CADDE84AE4C088FEE647D36D42CD3D364F74DFA4E86CD21P6rFK" TargetMode="External"/><Relationship Id="rId27" Type="http://schemas.openxmlformats.org/officeDocument/2006/relationships/hyperlink" Target="consultantplus://offline/ref=5C570A2CFDA8D84A544693C20E39DB6B97B1BECB0455CD6C5DAA1F6A14EF43745CADDE84AE4C088FEB647D36D42CD3D364F74DFA4E86CD21P6rFK" TargetMode="External"/><Relationship Id="rId30" Type="http://schemas.openxmlformats.org/officeDocument/2006/relationships/hyperlink" Target="consultantplus://offline/ref=5C570A2CFDA8D84A544693C20E39DB6B97B1BECB0455CD6C5DAA1F6A14EF43745CADDE84AE4C088FE5647D36D42CD3D364F74DFA4E86CD21P6rFK" TargetMode="External"/><Relationship Id="rId35" Type="http://schemas.openxmlformats.org/officeDocument/2006/relationships/hyperlink" Target="consultantplus://offline/ref=5C570A2CFDA8D84A544693C20E39DB6B97B1BECB0455CD6C5DAA1F6A14EF43745CADDE84AE4C088EE9647D36D42CD3D364F74DFA4E86CD21P6rFK" TargetMode="External"/><Relationship Id="rId43" Type="http://schemas.openxmlformats.org/officeDocument/2006/relationships/hyperlink" Target="consultantplus://offline/ref=5C570A2CFDA8D84A544693C20E39DB6B97B1BECB0455CD6C5DAA1F6A14EF43745CADDE84AE4C0889ED647D36D42CD3D364F74DFA4E86CD21P6rFK" TargetMode="External"/><Relationship Id="rId48" Type="http://schemas.openxmlformats.org/officeDocument/2006/relationships/hyperlink" Target="consultantplus://offline/ref=5C570A2CFDA8D84A544693C20E39DB6B97B1BECB0455CD6C5DAA1F6A14EF43745CADDE84AE4C0889E9647D36D42CD3D364F74DFA4E86CD21P6rF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C570A2CFDA8D84A544693C20E39DB6B94B7BFC90254CD6C5DAA1F6A14EF43745CADDE84AE4C088CE8647D36D42CD3D364F74DFA4E86CD21P6rFK" TargetMode="External"/><Relationship Id="rId51" Type="http://schemas.openxmlformats.org/officeDocument/2006/relationships/hyperlink" Target="consultantplus://offline/ref=5C570A2CFDA8D84A544693C20E39DB6B97B1BECB0455CD6C5DAA1F6A14EF43745CADDE84AE4C0889E4647D36D42CD3D364F74DFA4E86CD21P6r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570A2CFDA8D84A544693C20E39DB6B97B1BECB0455CD6C5DAA1F6A14EF43745CADDE84AE4C088CEE647D36D42CD3D364F74DFA4E86CD21P6rFK" TargetMode="External"/><Relationship Id="rId17" Type="http://schemas.openxmlformats.org/officeDocument/2006/relationships/hyperlink" Target="consultantplus://offline/ref=5C570A2CFDA8D84A544693C20E39DB6B97B5BECD045FCD6C5DAA1F6A14EF43745CADDE84AE4C088DE5647D36D42CD3D364F74DFA4E86CD21P6rFK" TargetMode="External"/><Relationship Id="rId25" Type="http://schemas.openxmlformats.org/officeDocument/2006/relationships/hyperlink" Target="consultantplus://offline/ref=5C570A2CFDA8D84A544693C20E39DB6B97B1BECB0455CD6C5DAA1F6A14EF43745CADDE84AE4C088FEA647D36D42CD3D364F74DFA4E86CD21P6rFK" TargetMode="External"/><Relationship Id="rId33" Type="http://schemas.openxmlformats.org/officeDocument/2006/relationships/hyperlink" Target="consultantplus://offline/ref=5C570A2CFDA8D84A544693C20E39DB6B97B1BECB0455CD6C5DAA1F6A14EF43745CADDE84AE4C088EEE647D36D42CD3D364F74DFA4E86CD21P6rFK" TargetMode="External"/><Relationship Id="rId38" Type="http://schemas.openxmlformats.org/officeDocument/2006/relationships/hyperlink" Target="consultantplus://offline/ref=5C570A2CFDA8D84A544693C20E39DB6B94B1BECC0359CD6C5DAA1F6A14EF43745CADDE84AE4C088EED647D36D42CD3D364F74DFA4E86CD21P6rFK" TargetMode="External"/><Relationship Id="rId46" Type="http://schemas.openxmlformats.org/officeDocument/2006/relationships/hyperlink" Target="consultantplus://offline/ref=5C570A2CFDA8D84A544693C20E39DB6B97B1BECB0455CD6C5DAA1F6A14EF43745CADDE84AE4C0889EE647D36D42CD3D364F74DFA4E86CD21P6rFK" TargetMode="External"/><Relationship Id="rId20" Type="http://schemas.openxmlformats.org/officeDocument/2006/relationships/hyperlink" Target="consultantplus://offline/ref=5C570A2CFDA8D84A544693C20E39DB6B97B1BECB0455CD6C5DAA1F6A14EF43745CADDE84AE4C088FEC647D36D42CD3D364F74DFA4E86CD21P6rFK" TargetMode="External"/><Relationship Id="rId41" Type="http://schemas.openxmlformats.org/officeDocument/2006/relationships/hyperlink" Target="consultantplus://offline/ref=5C570A2CFDA8D84A544693C20E39DB6B94B1BECC0359CD6C5DAA1F6A14EF43745CADDE84AE4C088EEF647D36D42CD3D364F74DFA4E86CD21P6rFK" TargetMode="External"/><Relationship Id="rId54" Type="http://schemas.openxmlformats.org/officeDocument/2006/relationships/hyperlink" Target="consultantplus://offline/ref=5C570A2CFDA8D84A544693C20E39DB6B97B1BECB0455CD6C5DAA1F6A14EF43745CADDE84AE4C0888ED647D36D42CD3D364F74DFA4E86CD21P6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70A2CFDA8D84A544693C20E39DB6B97B1BECB0455CD6C5DAA1F6A14EF43745CADDE84AE4C088DE4647D36D42CD3D364F74DFA4E86CD21P6rFK" TargetMode="External"/><Relationship Id="rId15" Type="http://schemas.openxmlformats.org/officeDocument/2006/relationships/hyperlink" Target="consultantplus://offline/ref=5C570A2CFDA8D84A544693C20E39DB6B97B1BECB0455CD6C5DAA1F6A14EF43745CADDE84AE4C088CEA647D36D42CD3D364F74DFA4E86CD21P6rFK" TargetMode="External"/><Relationship Id="rId23" Type="http://schemas.openxmlformats.org/officeDocument/2006/relationships/hyperlink" Target="consultantplus://offline/ref=5C570A2CFDA8D84A544693C20E39DB6B97B1BECB0455CD6C5DAA1F6A14EF43745CADDE84AE4C088FE8647D36D42CD3D364F74DFA4E86CD21P6rFK" TargetMode="External"/><Relationship Id="rId28" Type="http://schemas.openxmlformats.org/officeDocument/2006/relationships/hyperlink" Target="consultantplus://offline/ref=5C570A2CFDA8D84A544693C20E39DB6B94B1BECC0359CD6C5DAA1F6A14EF43745CADDE84AE4C088FE5647D36D42CD3D364F74DFA4E86CD21P6rFK" TargetMode="External"/><Relationship Id="rId36" Type="http://schemas.openxmlformats.org/officeDocument/2006/relationships/hyperlink" Target="consultantplus://offline/ref=5C570A2CFDA8D84A544693C20E39DB6B97B1BECB0455CD6C5DAA1F6A14EF43745CADDE84AE4C088EEB647D36D42CD3D364F74DFA4E86CD21P6rFK" TargetMode="External"/><Relationship Id="rId49" Type="http://schemas.openxmlformats.org/officeDocument/2006/relationships/hyperlink" Target="consultantplus://offline/ref=5C570A2CFDA8D84A544693C20E39DB6B97B1BECB0455CD6C5DAA1F6A14EF43745CADDE84AE4C0889EB647D36D42CD3D364F74DFA4E86CD21P6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2023-04-06T10:43:00Z</dcterms:created>
  <dcterms:modified xsi:type="dcterms:W3CDTF">2023-04-06T10:43:00Z</dcterms:modified>
</cp:coreProperties>
</file>